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1E" w:rsidRPr="00B0141E" w:rsidRDefault="00B0141E" w:rsidP="00B0141E">
      <w:pPr>
        <w:spacing w:line="24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page_1587_0"/>
      <w:r w:rsidRPr="00B0141E">
        <w:rPr>
          <w:rFonts w:ascii="Times New Roman" w:hAnsi="Times New Roman" w:cs="Times New Roman"/>
          <w:b/>
          <w:sz w:val="24"/>
          <w:szCs w:val="24"/>
        </w:rPr>
        <w:t xml:space="preserve">к ПООП по специальности </w:t>
      </w:r>
    </w:p>
    <w:p w:rsidR="00B0141E" w:rsidRPr="00B0141E" w:rsidRDefault="00B0141E" w:rsidP="00B0141E">
      <w:pPr>
        <w:spacing w:line="24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141E">
        <w:rPr>
          <w:rFonts w:ascii="Times New Roman" w:hAnsi="Times New Roman" w:cs="Times New Roman"/>
          <w:b/>
          <w:sz w:val="24"/>
          <w:szCs w:val="24"/>
        </w:rPr>
        <w:t>23.02.07 Техническое обслуживание и</w:t>
      </w:r>
    </w:p>
    <w:p w:rsidR="00B0141E" w:rsidRPr="00B0141E" w:rsidRDefault="00B0141E" w:rsidP="00B0141E">
      <w:pPr>
        <w:spacing w:line="24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141E">
        <w:rPr>
          <w:rFonts w:ascii="Times New Roman" w:hAnsi="Times New Roman" w:cs="Times New Roman"/>
          <w:b/>
          <w:sz w:val="24"/>
          <w:szCs w:val="24"/>
        </w:rPr>
        <w:t xml:space="preserve"> ремонт двигателей,</w:t>
      </w:r>
    </w:p>
    <w:p w:rsidR="001D11E1" w:rsidRDefault="00B0141E" w:rsidP="00B0141E">
      <w:pPr>
        <w:spacing w:line="240" w:lineRule="exact"/>
        <w:jc w:val="right"/>
        <w:rPr>
          <w:sz w:val="24"/>
          <w:szCs w:val="24"/>
        </w:rPr>
      </w:pPr>
      <w:r w:rsidRPr="00B0141E">
        <w:rPr>
          <w:rFonts w:ascii="Times New Roman" w:hAnsi="Times New Roman" w:cs="Times New Roman"/>
          <w:b/>
          <w:sz w:val="24"/>
          <w:szCs w:val="24"/>
        </w:rPr>
        <w:t xml:space="preserve"> систем и агрегатов автомобилей</w:t>
      </w:r>
    </w:p>
    <w:p w:rsidR="001D11E1" w:rsidRDefault="001D11E1">
      <w:pPr>
        <w:spacing w:line="240" w:lineRule="exact"/>
        <w:rPr>
          <w:sz w:val="24"/>
          <w:szCs w:val="24"/>
        </w:rPr>
      </w:pPr>
    </w:p>
    <w:p w:rsidR="001D11E1" w:rsidRDefault="001D11E1">
      <w:pPr>
        <w:spacing w:line="240" w:lineRule="exact"/>
        <w:rPr>
          <w:sz w:val="24"/>
          <w:szCs w:val="24"/>
        </w:rPr>
      </w:pPr>
    </w:p>
    <w:p w:rsidR="001D11E1" w:rsidRDefault="001D11E1">
      <w:pPr>
        <w:spacing w:line="240" w:lineRule="exact"/>
        <w:rPr>
          <w:sz w:val="24"/>
          <w:szCs w:val="24"/>
        </w:rPr>
      </w:pPr>
    </w:p>
    <w:p w:rsidR="001D11E1" w:rsidRDefault="001D11E1">
      <w:pPr>
        <w:spacing w:after="108" w:line="240" w:lineRule="exact"/>
        <w:rPr>
          <w:sz w:val="24"/>
          <w:szCs w:val="24"/>
        </w:rPr>
      </w:pPr>
    </w:p>
    <w:p w:rsidR="0066730D" w:rsidRDefault="0066730D">
      <w:pPr>
        <w:widowControl w:val="0"/>
        <w:spacing w:line="239" w:lineRule="auto"/>
        <w:ind w:left="2386" w:right="441" w:hanging="18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6730D" w:rsidRDefault="0066730D">
      <w:pPr>
        <w:widowControl w:val="0"/>
        <w:spacing w:line="239" w:lineRule="auto"/>
        <w:ind w:left="2386" w:right="441" w:hanging="18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6730D" w:rsidRDefault="0066730D">
      <w:pPr>
        <w:widowControl w:val="0"/>
        <w:spacing w:line="239" w:lineRule="auto"/>
        <w:ind w:left="2386" w:right="441" w:hanging="18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6730D" w:rsidRDefault="0066730D">
      <w:pPr>
        <w:widowControl w:val="0"/>
        <w:spacing w:line="239" w:lineRule="auto"/>
        <w:ind w:left="2386" w:right="441" w:hanging="18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6730D" w:rsidRDefault="0066730D">
      <w:pPr>
        <w:widowControl w:val="0"/>
        <w:spacing w:line="239" w:lineRule="auto"/>
        <w:ind w:left="2386" w:right="441" w:hanging="18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6730D" w:rsidRDefault="0066730D">
      <w:pPr>
        <w:widowControl w:val="0"/>
        <w:spacing w:line="239" w:lineRule="auto"/>
        <w:ind w:left="2386" w:right="441" w:hanging="18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6730D" w:rsidRDefault="0066730D">
      <w:pPr>
        <w:widowControl w:val="0"/>
        <w:spacing w:line="239" w:lineRule="auto"/>
        <w:ind w:left="2386" w:right="441" w:hanging="18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D11E1" w:rsidRDefault="00AB1643">
      <w:pPr>
        <w:widowControl w:val="0"/>
        <w:spacing w:line="239" w:lineRule="auto"/>
        <w:ind w:left="2386" w:right="441" w:hanging="18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РАБОЧАЯ ПРОГРАММА ПРОИЗВОДСТВЕННОЙ</w:t>
      </w:r>
      <w:r w:rsidR="008337D8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ПРАКТИКИ ПРОФЕССИОНАЛЬНОГО МОДУЛЯ</w:t>
      </w: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1D11E1" w:rsidRPr="00BC32F7" w:rsidRDefault="00AB1643" w:rsidP="00BC32F7">
      <w:pPr>
        <w:widowControl w:val="0"/>
        <w:spacing w:line="239" w:lineRule="auto"/>
        <w:ind w:left="4527" w:right="-64" w:hanging="466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32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ПМ.03 Организация проце</w:t>
      </w:r>
      <w:r w:rsidR="00BC32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ссов модернизации и модификации </w:t>
      </w:r>
      <w:r w:rsidRPr="00BC32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автотранспортных средств</w:t>
      </w:r>
    </w:p>
    <w:p w:rsidR="001D11E1" w:rsidRDefault="001D11E1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AB1643">
      <w:pPr>
        <w:widowControl w:val="0"/>
        <w:spacing w:line="239" w:lineRule="auto"/>
        <w:ind w:left="3607" w:right="-69" w:hanging="36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Специальность 23.02.07 Техническое обслуживание и ремонт двигателей, систем и агрегатов автомобилей</w:t>
      </w:r>
    </w:p>
    <w:p w:rsidR="001D11E1" w:rsidRDefault="001D11E1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6730D" w:rsidRDefault="0066730D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6730D" w:rsidRDefault="0066730D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6730D" w:rsidRDefault="0066730D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6730D" w:rsidRDefault="0066730D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6730D" w:rsidRDefault="0066730D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6730D" w:rsidRDefault="0066730D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6730D" w:rsidRDefault="0066730D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6730D" w:rsidRDefault="0066730D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6730D" w:rsidRDefault="0066730D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6730D" w:rsidRDefault="0066730D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6730D" w:rsidRDefault="0066730D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6730D" w:rsidRDefault="0066730D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6730D" w:rsidRDefault="0066730D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6730D" w:rsidRDefault="0066730D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11E1" w:rsidRDefault="00E774E2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Сыктывкар, 2023</w:t>
      </w:r>
    </w:p>
    <w:bookmarkEnd w:id="0"/>
    <w:p w:rsidR="001D11E1" w:rsidRDefault="001D11E1" w:rsidP="00E40B1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D11E1" w:rsidSect="00BC32F7">
          <w:footerReference w:type="default" r:id="rId8"/>
          <w:type w:val="continuous"/>
          <w:pgSz w:w="11899" w:h="16840"/>
          <w:pgMar w:top="1060" w:right="417" w:bottom="0" w:left="1198" w:header="0" w:footer="0" w:gutter="0"/>
          <w:cols w:space="708"/>
        </w:sectPr>
      </w:pPr>
    </w:p>
    <w:p w:rsidR="00E40B1E" w:rsidRDefault="00E40B1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2" w:name="_page_1_0"/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40B1E" w:rsidRPr="00E40B1E" w:rsidRDefault="00E40B1E" w:rsidP="00E40B1E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40B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</w:t>
      </w:r>
    </w:p>
    <w:p w:rsidR="00E40B1E" w:rsidRDefault="00E40B1E" w:rsidP="00E40B1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40B1E" w:rsidRDefault="00E40B1E" w:rsidP="00E40B1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40B1E" w:rsidRDefault="00E40B1E" w:rsidP="00E40B1E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40B1E" w:rsidRDefault="00E40B1E" w:rsidP="00E40B1E">
      <w:pPr>
        <w:widowControl w:val="0"/>
        <w:tabs>
          <w:tab w:val="left" w:pos="1042"/>
          <w:tab w:val="left" w:pos="2751"/>
          <w:tab w:val="left" w:pos="4796"/>
          <w:tab w:val="left" w:pos="7859"/>
        </w:tabs>
        <w:spacing w:line="242" w:lineRule="auto"/>
        <w:ind w:left="468" w:right="496" w:hanging="38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r w:rsidRPr="00E40B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ПРОГРАММЫ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ПРОИЗВОДСТВЕННОЙ </w:t>
      </w:r>
    </w:p>
    <w:p w:rsidR="00E40B1E" w:rsidRPr="00E40B1E" w:rsidRDefault="00E40B1E" w:rsidP="00E40B1E">
      <w:pPr>
        <w:widowControl w:val="0"/>
        <w:tabs>
          <w:tab w:val="left" w:pos="1042"/>
          <w:tab w:val="left" w:pos="2751"/>
          <w:tab w:val="left" w:pos="4796"/>
          <w:tab w:val="left" w:pos="7859"/>
        </w:tabs>
        <w:spacing w:line="242" w:lineRule="auto"/>
        <w:ind w:left="468" w:right="496" w:hanging="38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40B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ПРАКТИКИ ПРОФЕССИОНАЛЬНОГО МОДУЛЯ</w:t>
      </w:r>
    </w:p>
    <w:p w:rsidR="00E40B1E" w:rsidRPr="00E40B1E" w:rsidRDefault="00E40B1E" w:rsidP="00E40B1E">
      <w:pPr>
        <w:widowControl w:val="0"/>
        <w:spacing w:before="36" w:line="235" w:lineRule="auto"/>
        <w:ind w:left="492" w:right="1285" w:hanging="47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</w:t>
      </w:r>
      <w:r w:rsidRPr="00E40B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СТРУКТУРА И СОДЕРЖАНИЕ ПРОИЗВОДСТВЕННОЙ ПРАКТИКИ ПО ПРОФЕССИОНАЛЬНОМУ МОДУЛЮ</w:t>
      </w:r>
    </w:p>
    <w:p w:rsidR="00E40B1E" w:rsidRDefault="00E40B1E" w:rsidP="00E40B1E">
      <w:pPr>
        <w:widowControl w:val="0"/>
        <w:tabs>
          <w:tab w:val="left" w:pos="480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</w:t>
      </w:r>
      <w:r w:rsidRPr="00E40B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РЕАЛИЗАЦИИ ПРОГРАММЫ</w:t>
      </w:r>
    </w:p>
    <w:p w:rsidR="00E40B1E" w:rsidRPr="00E40B1E" w:rsidRDefault="00E40B1E" w:rsidP="00E40B1E">
      <w:pPr>
        <w:widowControl w:val="0"/>
        <w:tabs>
          <w:tab w:val="left" w:pos="480"/>
        </w:tabs>
        <w:spacing w:before="10" w:line="240" w:lineRule="auto"/>
        <w:ind w:right="-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40B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ПРОИЗВОДСТВЕННОЙ ПРАКТИКИ</w:t>
      </w:r>
    </w:p>
    <w:p w:rsidR="00E40B1E" w:rsidRDefault="00E40B1E" w:rsidP="00E40B1E">
      <w:pPr>
        <w:widowControl w:val="0"/>
        <w:tabs>
          <w:tab w:val="left" w:pos="420"/>
        </w:tabs>
        <w:spacing w:before="62" w:line="237" w:lineRule="auto"/>
        <w:ind w:left="492" w:right="929" w:hanging="49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40B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</w:t>
      </w:r>
      <w:r w:rsidRPr="00E40B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КОНТРОЛЬ И ОЦЕНКА РЕЗУЛЬТАТОВ </w:t>
      </w:r>
    </w:p>
    <w:p w:rsidR="00E40B1E" w:rsidRPr="00E40B1E" w:rsidRDefault="00E40B1E" w:rsidP="00E40B1E">
      <w:pPr>
        <w:widowControl w:val="0"/>
        <w:tabs>
          <w:tab w:val="left" w:pos="420"/>
        </w:tabs>
        <w:spacing w:before="62" w:line="237" w:lineRule="auto"/>
        <w:ind w:left="492" w:right="929" w:hanging="49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40B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ОСВОЕНИЯ ПРОИЗВОДСТВЕННОЙ ПРАКТИКИ</w:t>
      </w:r>
    </w:p>
    <w:p w:rsidR="00E40B1E" w:rsidRDefault="00E40B1E" w:rsidP="00E40B1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40B1E" w:rsidRDefault="00E40B1E" w:rsidP="00E40B1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:rsidR="001D11E1" w:rsidRDefault="001D11E1" w:rsidP="00E40B1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D11E1" w:rsidSect="00E40B1E">
          <w:pgSz w:w="11899" w:h="16840"/>
          <w:pgMar w:top="426" w:right="516" w:bottom="0" w:left="979" w:header="0" w:footer="0" w:gutter="0"/>
          <w:cols w:space="708"/>
        </w:sect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3" w:name="_page_6_0"/>
    </w:p>
    <w:p w:rsidR="002E79EB" w:rsidRDefault="002E79EB" w:rsidP="002E79EB">
      <w:pPr>
        <w:widowControl w:val="0"/>
        <w:spacing w:line="240" w:lineRule="auto"/>
        <w:ind w:left="106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ПАСПОРТ ПРОГРАММЫ ПРОИЗВОДСТВЕННОЙ ПРАКТИКИ</w:t>
      </w:r>
    </w:p>
    <w:p w:rsidR="002E79EB" w:rsidRDefault="002E79EB" w:rsidP="002E79EB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E79EB" w:rsidRDefault="002E79EB" w:rsidP="002E79EB">
      <w:pPr>
        <w:widowControl w:val="0"/>
        <w:spacing w:line="358" w:lineRule="auto"/>
        <w:ind w:left="444" w:right="11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ПРОФЕССИОНАЛЬНОГО МОДУЛЯ ПМ.03 ОРГАНИЗАЦИЯ ПРОЦЕССОВ МОДЕРНИЗАЦИИ И МОДИФИКАЦИИ АВТОТРАНСПОРТНЫХ СРЕДСТВ</w:t>
      </w:r>
    </w:p>
    <w:p w:rsidR="002E79EB" w:rsidRDefault="002E79EB" w:rsidP="002E79EB">
      <w:pPr>
        <w:spacing w:after="3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E79EB" w:rsidRDefault="002E79EB" w:rsidP="002E79EB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 Область применения программы</w:t>
      </w:r>
    </w:p>
    <w:p w:rsidR="002E79EB" w:rsidRDefault="002E79EB" w:rsidP="002E79E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E79EB" w:rsidRDefault="002E79EB" w:rsidP="002E79EB">
      <w:pPr>
        <w:widowControl w:val="0"/>
        <w:spacing w:line="359" w:lineRule="auto"/>
        <w:ind w:right="-19"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производственной практики по ПМ.03 Организация процессов модернизации и модификации автотранспортных средств (далее – производственная практика) является частью основной образовательной программы в соответствии с федеральным государственным образовательным стандартом среднего профессионального образования (далее – ФГОС СПО) по специальности 23.02.07 Техническое обслуживание и ремонт двигателей, систем и агрегатов автомобилей.</w:t>
      </w:r>
    </w:p>
    <w:p w:rsidR="002E79EB" w:rsidRDefault="002E79EB" w:rsidP="0097211C">
      <w:pPr>
        <w:widowControl w:val="0"/>
        <w:tabs>
          <w:tab w:val="left" w:pos="3416"/>
          <w:tab w:val="left" w:pos="4855"/>
          <w:tab w:val="left" w:pos="6577"/>
          <w:tab w:val="left" w:pos="7370"/>
          <w:tab w:val="left" w:pos="8835"/>
        </w:tabs>
        <w:spacing w:before="4" w:line="359" w:lineRule="auto"/>
        <w:ind w:right="-57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Цели и задачи, требования к результатам освоения программы </w:t>
      </w:r>
      <w:r w:rsidR="009721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 w:rsidR="0097211C"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рактика</w:t>
      </w:r>
      <w:r w:rsidR="0097211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проводится</w:t>
      </w:r>
      <w:r w:rsidR="0097211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 w:rsidR="0097211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освоении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студентами</w:t>
      </w:r>
      <w:r w:rsidR="00972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профессиональных компетенций в рамках профессионального модуля ПМ.03 Организация процессов модернизации и модификации автотранспортных средств. Производственная практика направлена на формирование у обучающегося общих и профессиональных компетенций, приобретение практического опы</w:t>
      </w:r>
      <w:r w:rsidR="000E1A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и реализуется в рамках </w:t>
      </w:r>
      <w:r w:rsidR="00972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</w:t>
      </w:r>
      <w:r w:rsidR="0097211C"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 w:rsidR="0097211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деятельности:</w:t>
      </w:r>
      <w:r w:rsidR="0097211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организация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процесса модернизации и модификации автотранспортных средств.</w:t>
      </w:r>
    </w:p>
    <w:p w:rsidR="002E79EB" w:rsidRDefault="002E79EB" w:rsidP="002E79EB">
      <w:pPr>
        <w:widowControl w:val="0"/>
        <w:spacing w:before="6" w:line="240" w:lineRule="auto"/>
        <w:ind w:left="142" w:right="-20"/>
        <w:jc w:val="both"/>
        <w:rPr>
          <w:rFonts w:ascii="Times New Roman" w:eastAsia="Times New Roman" w:hAnsi="Times New Roman" w:cs="Times New Roman"/>
          <w:b/>
          <w:bCs/>
          <w:color w:val="21272E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формирование профессиональных компетенций:</w:t>
      </w:r>
    </w:p>
    <w:p w:rsidR="002E79EB" w:rsidRDefault="002E79EB" w:rsidP="002E79EB">
      <w:pPr>
        <w:spacing w:after="18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2E79EB" w:rsidRDefault="002E79EB" w:rsidP="002E79EB">
      <w:pPr>
        <w:widowControl w:val="0"/>
        <w:spacing w:line="359" w:lineRule="auto"/>
        <w:ind w:left="142" w:right="-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 6.1 - Определять необходимость модернизации автотранспортного средства.</w:t>
      </w:r>
    </w:p>
    <w:p w:rsidR="002E79EB" w:rsidRDefault="002E79EB" w:rsidP="002E79EB">
      <w:pPr>
        <w:widowControl w:val="0"/>
        <w:spacing w:line="359" w:lineRule="auto"/>
        <w:ind w:left="142" w:right="-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ПК 6.2 - Планировать взаимозаменяемость узлов и агрегатов автотранспортного средства и повышение их эксплуатационных свойств.</w:t>
      </w:r>
    </w:p>
    <w:p w:rsidR="002E79EB" w:rsidRDefault="002E79EB" w:rsidP="002E79EB">
      <w:pPr>
        <w:widowControl w:val="0"/>
        <w:spacing w:line="240" w:lineRule="auto"/>
        <w:ind w:left="142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 6.3 - Владеть методикой тюнинга автомобиля.</w:t>
      </w:r>
    </w:p>
    <w:p w:rsidR="002E79EB" w:rsidRDefault="002E79EB" w:rsidP="002E79EB">
      <w:pPr>
        <w:spacing w:after="2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97211C" w:rsidRDefault="002E79EB" w:rsidP="002E79EB">
      <w:pPr>
        <w:widowControl w:val="0"/>
        <w:spacing w:line="362" w:lineRule="auto"/>
        <w:ind w:left="142" w:right="10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ПК 6.4 - Определять остаточный ресурс производственного оборудования. </w:t>
      </w:r>
    </w:p>
    <w:p w:rsidR="002E79EB" w:rsidRDefault="002E79EB" w:rsidP="002E79EB">
      <w:pPr>
        <w:widowControl w:val="0"/>
        <w:spacing w:line="362" w:lineRule="auto"/>
        <w:ind w:left="142" w:right="10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формирование общих компетенций:</w:t>
      </w:r>
    </w:p>
    <w:p w:rsidR="002E79EB" w:rsidRDefault="002E79EB" w:rsidP="002E79EB">
      <w:pPr>
        <w:widowControl w:val="0"/>
        <w:spacing w:line="359" w:lineRule="auto"/>
        <w:ind w:left="142" w:right="-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01 – Выбирать способы решения задач профессиональной деятельности, применительно к различным контекстам.</w:t>
      </w: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7211C" w:rsidRDefault="0097211C" w:rsidP="0097211C">
      <w:pPr>
        <w:widowControl w:val="0"/>
        <w:spacing w:line="359" w:lineRule="auto"/>
        <w:ind w:right="-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02 - Осуществлять поиск, анализ и интерпретацию информации, необходимой для выполнения задач профессиональной деятельности;</w:t>
      </w:r>
    </w:p>
    <w:p w:rsidR="0097211C" w:rsidRDefault="0097211C" w:rsidP="0097211C">
      <w:pPr>
        <w:widowControl w:val="0"/>
        <w:tabs>
          <w:tab w:val="left" w:pos="1342"/>
        </w:tabs>
        <w:spacing w:line="359" w:lineRule="auto"/>
        <w:ind w:right="2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Планировать и реализовывать собственное профессиональное и личностное развитие;</w:t>
      </w:r>
    </w:p>
    <w:p w:rsidR="0097211C" w:rsidRDefault="0097211C" w:rsidP="0097211C">
      <w:pPr>
        <w:widowControl w:val="0"/>
        <w:tabs>
          <w:tab w:val="left" w:pos="7607"/>
        </w:tabs>
        <w:spacing w:before="3" w:line="359" w:lineRule="auto"/>
        <w:ind w:right="2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04 - Работать в коллективе и команде, эффективно взаимодействовать с коллегами, руководством, клиентами;</w:t>
      </w:r>
    </w:p>
    <w:p w:rsidR="0097211C" w:rsidRDefault="0097211C" w:rsidP="0097211C">
      <w:pPr>
        <w:widowControl w:val="0"/>
        <w:spacing w:line="360" w:lineRule="auto"/>
        <w:ind w:right="2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07 – Содействовать сохранению окружающей среды, ресурсосбережению, эффективно действовать в чрезвычайных ситуациях;</w:t>
      </w:r>
    </w:p>
    <w:p w:rsidR="0097211C" w:rsidRDefault="0097211C" w:rsidP="0097211C">
      <w:pPr>
        <w:widowControl w:val="0"/>
        <w:spacing w:before="1" w:line="359" w:lineRule="auto"/>
        <w:ind w:right="2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09 – Использовать информационные технологии в профессиональной деятельности.</w:t>
      </w:r>
    </w:p>
    <w:p w:rsidR="0097211C" w:rsidRDefault="0097211C" w:rsidP="0097211C">
      <w:pPr>
        <w:widowControl w:val="0"/>
        <w:spacing w:line="359" w:lineRule="auto"/>
        <w:ind w:right="2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10 - Пользоваться профессиональной документацией на государственном и иностранном языке.</w:t>
      </w:r>
    </w:p>
    <w:p w:rsidR="0097211C" w:rsidRDefault="0097211C" w:rsidP="0097211C">
      <w:pPr>
        <w:widowControl w:val="0"/>
        <w:spacing w:before="5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приобретение практического опыта:</w:t>
      </w:r>
    </w:p>
    <w:p w:rsidR="0097211C" w:rsidRDefault="0097211C" w:rsidP="0097211C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97211C" w:rsidRDefault="0097211C" w:rsidP="0097211C">
      <w:pPr>
        <w:widowControl w:val="0"/>
        <w:spacing w:line="360" w:lineRule="auto"/>
        <w:ind w:right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рационально и обоснованно подбирать взаимозаменяемые узлы и агрегаты с целью улучшения эксплуатационных свойств;</w:t>
      </w:r>
    </w:p>
    <w:p w:rsidR="0097211C" w:rsidRDefault="0097211C" w:rsidP="0097211C">
      <w:pPr>
        <w:widowControl w:val="0"/>
        <w:spacing w:line="359" w:lineRule="auto"/>
        <w:ind w:right="1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работа с базами по подбору запасных частей к автотранспортным средствам с целью их взаимозаменяемости;</w:t>
      </w:r>
    </w:p>
    <w:p w:rsidR="0097211C" w:rsidRDefault="0097211C" w:rsidP="0097211C">
      <w:pPr>
        <w:widowControl w:val="0"/>
        <w:tabs>
          <w:tab w:val="left" w:pos="6150"/>
        </w:tabs>
        <w:spacing w:before="1" w:line="359" w:lineRule="auto"/>
        <w:ind w:right="13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ПО3 – организовывать работы по модернизации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модификации автотранспортных средств в соответствии с законодательной базой РФ; ПО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выполнять оценку технического состояния транспортных средств и возможность их модернизации;</w:t>
      </w:r>
    </w:p>
    <w:p w:rsidR="0097211C" w:rsidRDefault="0097211C" w:rsidP="0097211C">
      <w:pPr>
        <w:widowControl w:val="0"/>
        <w:spacing w:before="2" w:line="359" w:lineRule="auto"/>
        <w:ind w:right="5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ПО5 - прогнозирование результатов от модернизации автотранспортных средств; ПО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производить технический тюнинг автомобилей;</w:t>
      </w:r>
    </w:p>
    <w:p w:rsidR="0097211C" w:rsidRDefault="0097211C" w:rsidP="0097211C">
      <w:pPr>
        <w:widowControl w:val="0"/>
        <w:spacing w:line="359" w:lineRule="auto"/>
        <w:ind w:right="6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дизайн и дооборудование интерьера автомобиля;</w:t>
      </w:r>
    </w:p>
    <w:p w:rsidR="0097211C" w:rsidRDefault="0097211C" w:rsidP="0097211C">
      <w:pPr>
        <w:widowControl w:val="0"/>
        <w:spacing w:line="359" w:lineRule="auto"/>
        <w:ind w:right="36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ПО8 -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стайлинг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автомобиля;</w:t>
      </w:r>
    </w:p>
    <w:p w:rsidR="0097211C" w:rsidRDefault="0097211C" w:rsidP="0097211C">
      <w:pPr>
        <w:widowControl w:val="0"/>
        <w:spacing w:before="3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оценка технического состояния производственного оборудования;</w:t>
      </w:r>
    </w:p>
    <w:p w:rsidR="0097211C" w:rsidRDefault="0097211C" w:rsidP="0097211C">
      <w:pPr>
        <w:spacing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97211C" w:rsidRDefault="0097211C" w:rsidP="0097211C">
      <w:pPr>
        <w:widowControl w:val="0"/>
        <w:spacing w:line="359" w:lineRule="auto"/>
        <w:ind w:right="2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ПО10 - проведение регламентных работ по техническому обслуживанию и ремонту производственного оборудования;</w:t>
      </w:r>
    </w:p>
    <w:p w:rsidR="0097211C" w:rsidRDefault="0097211C" w:rsidP="0097211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ПО11 - определение интенсивности изнашивания деталей производственного</w:t>
      </w:r>
      <w:r w:rsidR="00E94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оборудования и прогнозирование остаточного ресурса.</w:t>
      </w:r>
    </w:p>
    <w:p w:rsidR="001D11E1" w:rsidRDefault="001D11E1" w:rsidP="0097211C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AB1643" w:rsidP="00D11A1B">
      <w:pPr>
        <w:widowControl w:val="0"/>
        <w:spacing w:line="359" w:lineRule="auto"/>
        <w:ind w:right="34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page_12_0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 производственной практики являются:</w:t>
      </w:r>
    </w:p>
    <w:p w:rsidR="001D11E1" w:rsidRDefault="00AB1643" w:rsidP="00D11A1B">
      <w:pPr>
        <w:widowControl w:val="0"/>
        <w:spacing w:line="35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систематизация, углубление и закрепление знаний, умений, первоначального практического опыта, полученных на теоретических и практических занятиях, на занятиях по учебной практике по МДК 03.01 Особенности конструкций автотранспортных средств, МДК 03.02 Организация работ по модернизации автотранспортных средств, МДК 03.03 Тюнинг автомобилей, МДК 03.04 Производственное оборудование;</w:t>
      </w:r>
    </w:p>
    <w:p w:rsidR="001D11E1" w:rsidRDefault="00AB1643" w:rsidP="00D11A1B">
      <w:pPr>
        <w:widowControl w:val="0"/>
        <w:spacing w:before="12" w:line="359" w:lineRule="auto"/>
        <w:ind w:right="-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отработка умений и получение практического опыта работы в условиях организации;</w:t>
      </w:r>
    </w:p>
    <w:p w:rsidR="001D11E1" w:rsidRDefault="00AB1643" w:rsidP="00D11A1B">
      <w:pPr>
        <w:widowControl w:val="0"/>
        <w:spacing w:before="7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подготовка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самостоятельной трудовой деятельности;</w:t>
      </w:r>
    </w:p>
    <w:p w:rsidR="001D11E1" w:rsidRDefault="001D11E1" w:rsidP="00D11A1B">
      <w:pPr>
        <w:spacing w:after="6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D11E1" w:rsidRDefault="00AB1643" w:rsidP="00D11A1B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трудовой дисциплины и профессиональной ответственности;</w:t>
      </w:r>
    </w:p>
    <w:p w:rsidR="001D11E1" w:rsidRDefault="001D11E1" w:rsidP="00D11A1B">
      <w:pPr>
        <w:spacing w:after="5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D11E1" w:rsidRDefault="00AB1643" w:rsidP="00D11A1B">
      <w:pPr>
        <w:widowControl w:val="0"/>
        <w:spacing w:line="359" w:lineRule="auto"/>
        <w:ind w:right="-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и совершенствование коммуникативных умений: взаимодействие с сотрудниками организации, формулировка вопросов, ведение диалога, участие в дискуссии, отстаивание своей точки зрения или поиск компромисса.</w:t>
      </w:r>
    </w:p>
    <w:p w:rsidR="001D11E1" w:rsidRDefault="00AB1643" w:rsidP="00D11A1B">
      <w:pPr>
        <w:widowControl w:val="0"/>
        <w:spacing w:before="4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1.3. Формы проведения производственной практики</w:t>
      </w:r>
    </w:p>
    <w:p w:rsidR="001D11E1" w:rsidRDefault="001D11E1" w:rsidP="00D11A1B">
      <w:pPr>
        <w:spacing w:after="16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1D11E1" w:rsidRDefault="00AB1643" w:rsidP="00D11A1B">
      <w:pPr>
        <w:widowControl w:val="0"/>
        <w:tabs>
          <w:tab w:val="left" w:pos="2214"/>
          <w:tab w:val="left" w:pos="3444"/>
          <w:tab w:val="left" w:pos="5130"/>
          <w:tab w:val="left" w:pos="5519"/>
          <w:tab w:val="left" w:pos="6811"/>
          <w:tab w:val="left" w:pos="7630"/>
          <w:tab w:val="left" w:pos="8542"/>
          <w:tab w:val="left" w:pos="9043"/>
        </w:tabs>
        <w:spacing w:line="359" w:lineRule="auto"/>
        <w:ind w:right="-1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производственной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является самостоятельная     работа     студентов    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рабочих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местах    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выполнению индивидуальных заданий в условиях организации, на базе которой проводится практика.</w:t>
      </w:r>
    </w:p>
    <w:p w:rsidR="001D11E1" w:rsidRDefault="00AB1643" w:rsidP="00D11A1B">
      <w:pPr>
        <w:widowControl w:val="0"/>
        <w:spacing w:before="77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1.4. Место проведения производственной практики:</w:t>
      </w:r>
    </w:p>
    <w:p w:rsidR="001D11E1" w:rsidRDefault="001D11E1" w:rsidP="00D11A1B">
      <w:pPr>
        <w:spacing w:after="16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1D11E1" w:rsidRDefault="00AB1643" w:rsidP="00D11A1B">
      <w:pPr>
        <w:widowControl w:val="0"/>
        <w:tabs>
          <w:tab w:val="left" w:pos="3298"/>
          <w:tab w:val="left" w:pos="4749"/>
          <w:tab w:val="left" w:pos="6488"/>
          <w:tab w:val="left" w:pos="6984"/>
          <w:tab w:val="left" w:pos="9044"/>
        </w:tabs>
        <w:spacing w:line="360" w:lineRule="auto"/>
        <w:ind w:right="-1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организациях,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профиль деятельности которых соответствует целям практики, на основе договоров заключаемых между образовательной организацией и организациями.</w:t>
      </w:r>
    </w:p>
    <w:p w:rsidR="001D11E1" w:rsidRDefault="001D11E1" w:rsidP="00D11A1B">
      <w:pPr>
        <w:spacing w:after="8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AB1643" w:rsidP="00D11A1B">
      <w:pPr>
        <w:widowControl w:val="0"/>
        <w:spacing w:line="356" w:lineRule="auto"/>
        <w:ind w:left="1920" w:right="322" w:hanging="1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1.5. Количество часов на освоение программы производственной практики: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– 180 часов.</w:t>
      </w: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AB1643">
      <w:pPr>
        <w:widowControl w:val="0"/>
        <w:spacing w:line="240" w:lineRule="auto"/>
        <w:ind w:left="51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D11E1">
          <w:pgSz w:w="11899" w:h="16840"/>
          <w:pgMar w:top="1053" w:right="841" w:bottom="0" w:left="9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bookmarkEnd w:id="4"/>
    </w:p>
    <w:p w:rsidR="001D11E1" w:rsidRDefault="00AB1643" w:rsidP="000E1A34">
      <w:pPr>
        <w:widowControl w:val="0"/>
        <w:spacing w:line="242" w:lineRule="auto"/>
        <w:ind w:right="1337" w:firstLine="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5" w:name="_page_14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 СТРУКТУРА И СОДЕРЖАНИЕ ПРОИЗВОДСТВЕННОЙ ПРАКТИКИ ПО ПРОФЕССИОНАЛЬНОМУ МОДУЛЮ ПМ.03 ОРГАНИЗАЦИЯ ПРОЦЕССОВ МОДЕРНИЗАЦИИ И МОДИФИКАЦИИ АВТОТРАНСПОРТНЫХ СРЕДСТВ</w:t>
      </w:r>
    </w:p>
    <w:p w:rsidR="001D11E1" w:rsidRDefault="001D11E1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AB1643" w:rsidP="00D11A1B">
      <w:pPr>
        <w:widowControl w:val="0"/>
        <w:spacing w:after="43" w:line="240" w:lineRule="auto"/>
        <w:ind w:left="4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Тематический план и содержание производственной практики.</w:t>
      </w:r>
    </w:p>
    <w:p w:rsidR="001D11E1" w:rsidRDefault="001D11E1" w:rsidP="00D11A1B">
      <w:pPr>
        <w:jc w:val="both"/>
        <w:sectPr w:rsidR="001D11E1">
          <w:pgSz w:w="11899" w:h="16840"/>
          <w:pgMar w:top="1057" w:right="850" w:bottom="0" w:left="979" w:header="0" w:footer="0" w:gutter="0"/>
          <w:cols w:space="708"/>
        </w:sectPr>
      </w:pPr>
    </w:p>
    <w:p w:rsidR="001D11E1" w:rsidRDefault="00AB1643" w:rsidP="00D11A1B">
      <w:pPr>
        <w:widowControl w:val="0"/>
        <w:spacing w:line="235" w:lineRule="auto"/>
        <w:ind w:left="963" w:right="375" w:firstLine="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Наименование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профессионального</w:t>
      </w:r>
      <w:proofErr w:type="gramEnd"/>
    </w:p>
    <w:p w:rsidR="001D11E1" w:rsidRDefault="00AB1643" w:rsidP="00D11A1B">
      <w:pPr>
        <w:widowControl w:val="0"/>
        <w:spacing w:before="3" w:line="236" w:lineRule="auto"/>
        <w:ind w:left="1361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80" behindDoc="1" locked="0" layoutInCell="0" allowOverlap="1" wp14:anchorId="370874D7" wp14:editId="5A773232">
                <wp:simplePos x="0" y="0"/>
                <wp:positionH relativeFrom="page">
                  <wp:posOffset>618744</wp:posOffset>
                </wp:positionH>
                <wp:positionV relativeFrom="paragraph">
                  <wp:posOffset>-343267</wp:posOffset>
                </wp:positionV>
                <wp:extent cx="6492239" cy="8032750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2239" cy="8032750"/>
                          <a:chOff x="0" y="0"/>
                          <a:chExt cx="6492239" cy="8032750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6095" y="3047"/>
                            <a:ext cx="2248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8535">
                                <a:moveTo>
                                  <a:pt x="0" y="0"/>
                                </a:moveTo>
                                <a:lnTo>
                                  <a:pt x="22485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225463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2260726" y="3047"/>
                            <a:ext cx="31446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7">
                                <a:moveTo>
                                  <a:pt x="0" y="0"/>
                                </a:moveTo>
                                <a:lnTo>
                                  <a:pt x="31446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5405373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5411470" y="3047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648919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3047" y="6097"/>
                            <a:ext cx="0" cy="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4">
                                <a:moveTo>
                                  <a:pt x="0" y="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2257678" y="6097"/>
                            <a:ext cx="0" cy="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4">
                                <a:moveTo>
                                  <a:pt x="0" y="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5408422" y="6097"/>
                            <a:ext cx="0" cy="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4">
                                <a:moveTo>
                                  <a:pt x="0" y="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6489191" y="6097"/>
                            <a:ext cx="0" cy="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4">
                                <a:moveTo>
                                  <a:pt x="0" y="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0" y="5334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6095" y="533400"/>
                            <a:ext cx="2248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8535">
                                <a:moveTo>
                                  <a:pt x="0" y="0"/>
                                </a:moveTo>
                                <a:lnTo>
                                  <a:pt x="22485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2254630" y="5334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2260726" y="533400"/>
                            <a:ext cx="31446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7">
                                <a:moveTo>
                                  <a:pt x="0" y="0"/>
                                </a:moveTo>
                                <a:lnTo>
                                  <a:pt x="31446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5405373" y="5334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5411470" y="533400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6489191" y="5303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3047" y="536449"/>
                            <a:ext cx="0" cy="7498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9806">
                                <a:moveTo>
                                  <a:pt x="0" y="7498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2257678" y="536449"/>
                            <a:ext cx="0" cy="7498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9806">
                                <a:moveTo>
                                  <a:pt x="0" y="7498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5408422" y="536449"/>
                            <a:ext cx="0" cy="7498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9806">
                                <a:moveTo>
                                  <a:pt x="0" y="7498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6489191" y="536449"/>
                            <a:ext cx="0" cy="7498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9806">
                                <a:moveTo>
                                  <a:pt x="0" y="7498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128930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6095" y="1289304"/>
                            <a:ext cx="2248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8535">
                                <a:moveTo>
                                  <a:pt x="0" y="0"/>
                                </a:moveTo>
                                <a:lnTo>
                                  <a:pt x="22485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2254630" y="128930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2260726" y="1289304"/>
                            <a:ext cx="31446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7">
                                <a:moveTo>
                                  <a:pt x="0" y="0"/>
                                </a:moveTo>
                                <a:lnTo>
                                  <a:pt x="31446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5405373" y="12893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5411470" y="1289304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6489191" y="128625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3047" y="1292479"/>
                            <a:ext cx="0" cy="1589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89785">
                                <a:moveTo>
                                  <a:pt x="0" y="1589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2257678" y="1292479"/>
                            <a:ext cx="0" cy="1589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89785">
                                <a:moveTo>
                                  <a:pt x="0" y="1589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5408422" y="1292479"/>
                            <a:ext cx="0" cy="1589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89785">
                                <a:moveTo>
                                  <a:pt x="0" y="1589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6489191" y="1292479"/>
                            <a:ext cx="0" cy="1589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89785">
                                <a:moveTo>
                                  <a:pt x="0" y="1589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28853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6095" y="2885313"/>
                            <a:ext cx="2248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8535">
                                <a:moveTo>
                                  <a:pt x="0" y="0"/>
                                </a:moveTo>
                                <a:lnTo>
                                  <a:pt x="22485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2254630" y="28853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2260726" y="2885313"/>
                            <a:ext cx="31446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7">
                                <a:moveTo>
                                  <a:pt x="0" y="0"/>
                                </a:moveTo>
                                <a:lnTo>
                                  <a:pt x="31446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5405373" y="288531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5411470" y="2885313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6489191" y="28822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3047" y="2888360"/>
                            <a:ext cx="0" cy="13368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6802">
                                <a:moveTo>
                                  <a:pt x="0" y="13368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2257678" y="2888360"/>
                            <a:ext cx="0" cy="13368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6802">
                                <a:moveTo>
                                  <a:pt x="0" y="13368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5408422" y="2888360"/>
                            <a:ext cx="0" cy="13368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6802">
                                <a:moveTo>
                                  <a:pt x="0" y="13368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6489191" y="2888360"/>
                            <a:ext cx="0" cy="13368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6802">
                                <a:moveTo>
                                  <a:pt x="0" y="13368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0" y="42282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6095" y="4228211"/>
                            <a:ext cx="2248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8535">
                                <a:moveTo>
                                  <a:pt x="0" y="0"/>
                                </a:moveTo>
                                <a:lnTo>
                                  <a:pt x="22485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2254630" y="42282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2260726" y="4228211"/>
                            <a:ext cx="31446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7">
                                <a:moveTo>
                                  <a:pt x="0" y="0"/>
                                </a:moveTo>
                                <a:lnTo>
                                  <a:pt x="314464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5405373" y="422821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5411470" y="4228211"/>
                            <a:ext cx="1074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673">
                                <a:moveTo>
                                  <a:pt x="0" y="0"/>
                                </a:moveTo>
                                <a:lnTo>
                                  <a:pt x="1074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6486144" y="42282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3047" y="4231335"/>
                            <a:ext cx="0" cy="1100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632">
                                <a:moveTo>
                                  <a:pt x="0" y="11006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2257678" y="4231335"/>
                            <a:ext cx="0" cy="1100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632">
                                <a:moveTo>
                                  <a:pt x="0" y="11006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5408422" y="4231335"/>
                            <a:ext cx="0" cy="1100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632">
                                <a:moveTo>
                                  <a:pt x="0" y="11006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6489191" y="4231335"/>
                            <a:ext cx="0" cy="11006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0632">
                                <a:moveTo>
                                  <a:pt x="0" y="11006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0" y="53350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6095" y="5335016"/>
                            <a:ext cx="2248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8535">
                                <a:moveTo>
                                  <a:pt x="0" y="0"/>
                                </a:moveTo>
                                <a:lnTo>
                                  <a:pt x="22485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2254630" y="53350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2260726" y="5335016"/>
                            <a:ext cx="31446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7">
                                <a:moveTo>
                                  <a:pt x="0" y="0"/>
                                </a:moveTo>
                                <a:lnTo>
                                  <a:pt x="314464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5405373" y="53350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5411470" y="5335016"/>
                            <a:ext cx="1074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673">
                                <a:moveTo>
                                  <a:pt x="0" y="0"/>
                                </a:moveTo>
                                <a:lnTo>
                                  <a:pt x="1074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6486144" y="53350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3047" y="5338064"/>
                            <a:ext cx="0" cy="1082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82039">
                                <a:moveTo>
                                  <a:pt x="0" y="1082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2257678" y="5338064"/>
                            <a:ext cx="0" cy="1082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82039">
                                <a:moveTo>
                                  <a:pt x="0" y="1082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5408422" y="5338064"/>
                            <a:ext cx="0" cy="1082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82039">
                                <a:moveTo>
                                  <a:pt x="0" y="1082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6489191" y="5338064"/>
                            <a:ext cx="0" cy="1082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82039">
                                <a:moveTo>
                                  <a:pt x="0" y="1082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64231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6095" y="6423152"/>
                            <a:ext cx="2248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8535">
                                <a:moveTo>
                                  <a:pt x="0" y="0"/>
                                </a:moveTo>
                                <a:lnTo>
                                  <a:pt x="22485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2257678" y="64201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2260726" y="6423152"/>
                            <a:ext cx="31446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7">
                                <a:moveTo>
                                  <a:pt x="0" y="0"/>
                                </a:moveTo>
                                <a:lnTo>
                                  <a:pt x="31446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5405373" y="64231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5411470" y="6423152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6489191" y="64201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3047" y="6426200"/>
                            <a:ext cx="0" cy="16004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454">
                                <a:moveTo>
                                  <a:pt x="0" y="160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3047" y="80266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6095" y="8029702"/>
                            <a:ext cx="2248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8535">
                                <a:moveTo>
                                  <a:pt x="0" y="0"/>
                                </a:moveTo>
                                <a:lnTo>
                                  <a:pt x="224853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2257678" y="6426200"/>
                            <a:ext cx="0" cy="16004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454">
                                <a:moveTo>
                                  <a:pt x="0" y="160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2257678" y="80266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2260726" y="8029702"/>
                            <a:ext cx="31446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7">
                                <a:moveTo>
                                  <a:pt x="0" y="0"/>
                                </a:moveTo>
                                <a:lnTo>
                                  <a:pt x="314464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5408422" y="6426200"/>
                            <a:ext cx="0" cy="16004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454">
                                <a:moveTo>
                                  <a:pt x="0" y="160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5405373" y="80297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5411470" y="8029702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6489191" y="6426200"/>
                            <a:ext cx="0" cy="16004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454">
                                <a:moveTo>
                                  <a:pt x="0" y="16004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6489191" y="80266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модуля, тем</w:t>
      </w:r>
    </w:p>
    <w:p w:rsidR="001D11E1" w:rsidRDefault="00AB1643" w:rsidP="00D11A1B">
      <w:pPr>
        <w:widowControl w:val="0"/>
        <w:tabs>
          <w:tab w:val="left" w:pos="1973"/>
        </w:tabs>
        <w:spacing w:before="95" w:line="240" w:lineRule="auto"/>
        <w:ind w:left="307" w:right="-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ПМ.03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Организация процессов модернизации и модификации автотранспортных средств.</w:t>
      </w:r>
    </w:p>
    <w:p w:rsidR="001D11E1" w:rsidRDefault="00AB1643" w:rsidP="00D11A1B">
      <w:pPr>
        <w:widowControl w:val="0"/>
        <w:spacing w:before="6" w:line="240" w:lineRule="auto"/>
        <w:ind w:left="112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Ведение:</w:t>
      </w:r>
    </w:p>
    <w:p w:rsidR="001D11E1" w:rsidRDefault="00AB1643" w:rsidP="00D11A1B">
      <w:pPr>
        <w:widowControl w:val="0"/>
        <w:tabs>
          <w:tab w:val="left" w:pos="2484"/>
        </w:tabs>
        <w:spacing w:before="3" w:line="242" w:lineRule="auto"/>
        <w:ind w:left="112" w:right="7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знакомство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предприятием.</w:t>
      </w:r>
    </w:p>
    <w:p w:rsidR="001D11E1" w:rsidRDefault="00AB1643" w:rsidP="00D11A1B">
      <w:pPr>
        <w:widowControl w:val="0"/>
        <w:tabs>
          <w:tab w:val="left" w:pos="1565"/>
          <w:tab w:val="left" w:pos="2886"/>
        </w:tabs>
        <w:spacing w:line="242" w:lineRule="auto"/>
        <w:ind w:left="112" w:right="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студентов по технике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 рабочих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местах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 техническому обслуживанию и ремонту автомобильного транспорта.</w:t>
      </w:r>
    </w:p>
    <w:p w:rsidR="001D11E1" w:rsidRDefault="00AB1643" w:rsidP="00D11A1B">
      <w:pPr>
        <w:widowControl w:val="0"/>
        <w:spacing w:before="7" w:line="240" w:lineRule="auto"/>
        <w:ind w:left="112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 1.1.</w:t>
      </w:r>
    </w:p>
    <w:p w:rsidR="001D11E1" w:rsidRDefault="00AB1643" w:rsidP="00D11A1B">
      <w:pPr>
        <w:widowControl w:val="0"/>
        <w:spacing w:line="240" w:lineRule="auto"/>
        <w:ind w:left="112" w:right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организации работы по модернизации автотранспортных средств.</w:t>
      </w:r>
    </w:p>
    <w:p w:rsidR="001D11E1" w:rsidRDefault="001D11E1" w:rsidP="00D11A1B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 w:rsidP="00D11A1B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 w:rsidP="00D11A1B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 w:rsidP="00D11A1B">
      <w:pPr>
        <w:spacing w:after="5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D11A1B" w:rsidP="00D11A1B">
      <w:pPr>
        <w:widowControl w:val="0"/>
        <w:spacing w:line="240" w:lineRule="auto"/>
        <w:ind w:left="112" w:right="1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</w:t>
      </w:r>
      <w:proofErr w:type="gramStart"/>
      <w:r w:rsidR="00AB1643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="00AB16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.2. Техническая документация по </w:t>
      </w:r>
      <w:proofErr w:type="gramStart"/>
      <w:r w:rsidR="00AB1643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технологическому</w:t>
      </w:r>
      <w:proofErr w:type="gramEnd"/>
    </w:p>
    <w:p w:rsidR="001D11E1" w:rsidRDefault="00AB1643" w:rsidP="00D11A1B">
      <w:pPr>
        <w:widowControl w:val="0"/>
        <w:spacing w:line="240" w:lineRule="auto"/>
        <w:ind w:left="112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оборудованию и оснастке.</w:t>
      </w:r>
    </w:p>
    <w:p w:rsidR="001D11E1" w:rsidRDefault="001D11E1" w:rsidP="00D11A1B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 w:rsidP="00D11A1B">
      <w:pPr>
        <w:spacing w:after="3" w:line="120" w:lineRule="exact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1D11E1" w:rsidRDefault="00D11A1B" w:rsidP="00D11A1B">
      <w:pPr>
        <w:widowControl w:val="0"/>
        <w:spacing w:line="240" w:lineRule="auto"/>
        <w:ind w:left="112" w:right="14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</w:t>
      </w:r>
      <w:proofErr w:type="gramStart"/>
      <w:r w:rsidR="00AB1643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="00AB1643">
        <w:rPr>
          <w:rFonts w:ascii="Times New Roman" w:eastAsia="Times New Roman" w:hAnsi="Times New Roman" w:cs="Times New Roman"/>
          <w:color w:val="000000"/>
          <w:sz w:val="24"/>
          <w:szCs w:val="24"/>
        </w:rPr>
        <w:t>.3 Эффективность использования технологического</w:t>
      </w:r>
    </w:p>
    <w:p w:rsidR="001D11E1" w:rsidRDefault="00AB1643" w:rsidP="00D11A1B">
      <w:pPr>
        <w:widowControl w:val="0"/>
        <w:spacing w:line="240" w:lineRule="auto"/>
        <w:ind w:left="112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оборудования и оснастки.</w:t>
      </w:r>
    </w:p>
    <w:p w:rsidR="001D11E1" w:rsidRDefault="001D11E1" w:rsidP="00D11A1B">
      <w:pPr>
        <w:spacing w:after="9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1A1B" w:rsidRDefault="00AB1643" w:rsidP="00D11A1B">
      <w:pPr>
        <w:widowControl w:val="0"/>
        <w:spacing w:line="274" w:lineRule="auto"/>
        <w:ind w:left="112" w:right="14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Тема 1.4. </w:t>
      </w:r>
    </w:p>
    <w:p w:rsidR="001D11E1" w:rsidRDefault="00AB1643" w:rsidP="00D11A1B">
      <w:pPr>
        <w:widowControl w:val="0"/>
        <w:spacing w:line="274" w:lineRule="auto"/>
        <w:ind w:left="112" w:right="14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Влияние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технологического</w:t>
      </w:r>
      <w:proofErr w:type="gramEnd"/>
    </w:p>
    <w:p w:rsidR="001D11E1" w:rsidRDefault="00AB1643" w:rsidP="00D11A1B">
      <w:pPr>
        <w:widowControl w:val="0"/>
        <w:spacing w:line="273" w:lineRule="auto"/>
        <w:ind w:left="112" w:right="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оборудования и оснастки на качество технического обслуживания и ремонта автомобильного транспорта.</w:t>
      </w:r>
    </w:p>
    <w:p w:rsidR="001D11E1" w:rsidRDefault="00AB1643" w:rsidP="00D11A1B">
      <w:pPr>
        <w:spacing w:line="3" w:lineRule="exact"/>
        <w:jc w:val="both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1D11E1" w:rsidRDefault="00AB1643" w:rsidP="00D11A1B">
      <w:pPr>
        <w:widowControl w:val="0"/>
        <w:spacing w:line="240" w:lineRule="auto"/>
        <w:ind w:left="5333" w:right="308" w:hanging="32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Объём часов</w:t>
      </w:r>
    </w:p>
    <w:p w:rsidR="001D11E1" w:rsidRDefault="001D11E1" w:rsidP="00D11A1B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 w:rsidP="00D11A1B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 w:rsidP="00D11A1B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 w:rsidP="00D11A1B">
      <w:pPr>
        <w:spacing w:line="120" w:lineRule="exact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1D11E1" w:rsidRDefault="00AB1643" w:rsidP="00D11A1B">
      <w:pPr>
        <w:widowControl w:val="0"/>
        <w:spacing w:line="240" w:lineRule="auto"/>
        <w:ind w:left="551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180</w:t>
      </w:r>
    </w:p>
    <w:p w:rsidR="001D11E1" w:rsidRDefault="001D11E1" w:rsidP="00D11A1B">
      <w:pPr>
        <w:spacing w:after="11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AB1643" w:rsidP="00D11A1B">
      <w:pPr>
        <w:widowControl w:val="0"/>
        <w:tabs>
          <w:tab w:val="left" w:pos="2796"/>
          <w:tab w:val="left" w:pos="3293"/>
          <w:tab w:val="left" w:pos="3830"/>
          <w:tab w:val="left" w:pos="5693"/>
        </w:tabs>
        <w:spacing w:line="241" w:lineRule="auto"/>
        <w:ind w:right="5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предприятием.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 Прохождение     инструктажа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технике безопасности и охране труда Ознакомление</w:t>
      </w:r>
    </w:p>
    <w:p w:rsidR="001D11E1" w:rsidRDefault="00AB1643" w:rsidP="00D11A1B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документацией предприятия</w:t>
      </w:r>
    </w:p>
    <w:p w:rsidR="001D11E1" w:rsidRDefault="001D11E1" w:rsidP="00D11A1B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 w:rsidP="00D11A1B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 w:rsidP="00D11A1B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 w:rsidP="00D11A1B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 w:rsidP="00D11A1B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 w:rsidP="00D11A1B">
      <w:pPr>
        <w:spacing w:after="5" w:line="20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D11E1" w:rsidRDefault="00AB1643" w:rsidP="00D11A1B">
      <w:pPr>
        <w:widowControl w:val="0"/>
        <w:tabs>
          <w:tab w:val="left" w:pos="5633"/>
        </w:tabs>
        <w:spacing w:line="237" w:lineRule="auto"/>
        <w:ind w:right="4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перечня технологического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18 оборудования и оснастки</w:t>
      </w:r>
    </w:p>
    <w:p w:rsidR="001D11E1" w:rsidRDefault="00AB1643" w:rsidP="00D11A1B">
      <w:pPr>
        <w:widowControl w:val="0"/>
        <w:spacing w:before="3" w:line="240" w:lineRule="auto"/>
        <w:ind w:right="28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производственных зон и участков предприятия.</w:t>
      </w:r>
    </w:p>
    <w:p w:rsidR="001D11E1" w:rsidRDefault="00AB1643" w:rsidP="00D11A1B">
      <w:pPr>
        <w:widowControl w:val="0"/>
        <w:spacing w:line="241" w:lineRule="auto"/>
        <w:ind w:right="17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потребности предприятия в обновлении перечня технологического оборудования и оснастки</w:t>
      </w:r>
    </w:p>
    <w:p w:rsidR="001D11E1" w:rsidRDefault="001D11E1" w:rsidP="00D11A1B">
      <w:pPr>
        <w:spacing w:after="19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D11E1" w:rsidRDefault="00AB1643" w:rsidP="00D11A1B">
      <w:pPr>
        <w:widowControl w:val="0"/>
        <w:tabs>
          <w:tab w:val="left" w:pos="5633"/>
        </w:tabs>
        <w:spacing w:line="240" w:lineRule="auto"/>
        <w:ind w:right="4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эксплуатации и обслуживания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18 технологического оборудования и оснастки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1D11E1" w:rsidRDefault="00AB1643" w:rsidP="00D11A1B">
      <w:pPr>
        <w:widowControl w:val="0"/>
        <w:spacing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предприятия.</w:t>
      </w:r>
    </w:p>
    <w:p w:rsidR="001D11E1" w:rsidRDefault="00AB1643" w:rsidP="00D11A1B">
      <w:pPr>
        <w:widowControl w:val="0"/>
        <w:tabs>
          <w:tab w:val="left" w:pos="1526"/>
        </w:tabs>
        <w:spacing w:line="257" w:lineRule="auto"/>
        <w:ind w:right="2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технического состояния технологического оборудования и оснастки</w:t>
      </w:r>
    </w:p>
    <w:p w:rsidR="001D11E1" w:rsidRDefault="00AB1643" w:rsidP="00D11A1B">
      <w:pPr>
        <w:widowControl w:val="0"/>
        <w:tabs>
          <w:tab w:val="left" w:pos="1905"/>
          <w:tab w:val="left" w:pos="5633"/>
        </w:tabs>
        <w:spacing w:before="28" w:line="240" w:lineRule="auto"/>
        <w:ind w:right="4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основных неисправностей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18 технологического оборудования и оснастки,</w:t>
      </w:r>
    </w:p>
    <w:p w:rsidR="001D11E1" w:rsidRDefault="00AB1643" w:rsidP="00D11A1B">
      <w:pPr>
        <w:widowControl w:val="0"/>
        <w:tabs>
          <w:tab w:val="left" w:pos="1653"/>
        </w:tabs>
        <w:spacing w:line="236" w:lineRule="auto"/>
        <w:ind w:righ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причины и способы их устранения. Определение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остаточного ресурса</w:t>
      </w:r>
    </w:p>
    <w:p w:rsidR="001D11E1" w:rsidRDefault="00AB1643" w:rsidP="00D11A1B">
      <w:pPr>
        <w:widowControl w:val="0"/>
        <w:spacing w:line="241" w:lineRule="auto"/>
        <w:ind w:right="3443" w:firstLine="10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технологического оборудования</w:t>
      </w:r>
    </w:p>
    <w:p w:rsidR="001D11E1" w:rsidRDefault="00AB1643" w:rsidP="00D11A1B">
      <w:pPr>
        <w:widowControl w:val="0"/>
        <w:tabs>
          <w:tab w:val="left" w:pos="5633"/>
        </w:tabs>
        <w:spacing w:before="60" w:line="242" w:lineRule="auto"/>
        <w:ind w:right="4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Испытание технологического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18 оборудования и оснастки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1D11E1" w:rsidRDefault="00AB1643" w:rsidP="00D11A1B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предприятия.</w:t>
      </w:r>
    </w:p>
    <w:p w:rsidR="001D11E1" w:rsidRDefault="00AB1643" w:rsidP="00D11A1B">
      <w:pPr>
        <w:widowControl w:val="0"/>
        <w:spacing w:before="2" w:line="241" w:lineRule="auto"/>
        <w:ind w:right="27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инструкций по технике безопасности при работе с технологическим оборудованием и оснасткой</w:t>
      </w:r>
    </w:p>
    <w:p w:rsidR="001D11E1" w:rsidRDefault="001D11E1" w:rsidP="00D11A1B">
      <w:pPr>
        <w:jc w:val="both"/>
        <w:sectPr w:rsidR="001D11E1">
          <w:type w:val="continuous"/>
          <w:pgSz w:w="11899" w:h="16840"/>
          <w:pgMar w:top="1057" w:right="850" w:bottom="0" w:left="979" w:header="0" w:footer="0" w:gutter="0"/>
          <w:cols w:num="2" w:space="708" w:equalWidth="0">
            <w:col w:w="3423" w:space="240"/>
            <w:col w:w="6406" w:space="0"/>
          </w:cols>
        </w:sectPr>
      </w:pPr>
    </w:p>
    <w:p w:rsidR="001D11E1" w:rsidRDefault="001D11E1" w:rsidP="00D11A1B">
      <w:pPr>
        <w:spacing w:after="16" w:line="180" w:lineRule="exact"/>
        <w:jc w:val="both"/>
        <w:rPr>
          <w:sz w:val="18"/>
          <w:szCs w:val="18"/>
        </w:rPr>
      </w:pPr>
    </w:p>
    <w:p w:rsidR="001B3917" w:rsidRDefault="001B3917" w:rsidP="00D11A1B">
      <w:pPr>
        <w:widowControl w:val="0"/>
        <w:spacing w:line="240" w:lineRule="auto"/>
        <w:ind w:left="5140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3917" w:rsidRDefault="001B3917" w:rsidP="00D11A1B">
      <w:pPr>
        <w:widowControl w:val="0"/>
        <w:spacing w:line="240" w:lineRule="auto"/>
        <w:ind w:left="5140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3917" w:rsidRDefault="001B3917" w:rsidP="00D11A1B">
      <w:pPr>
        <w:widowControl w:val="0"/>
        <w:spacing w:line="240" w:lineRule="auto"/>
        <w:ind w:left="5140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D11E1" w:rsidRDefault="00AB1643" w:rsidP="00D11A1B">
      <w:pPr>
        <w:widowControl w:val="0"/>
        <w:spacing w:line="240" w:lineRule="auto"/>
        <w:ind w:left="5140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D11E1">
          <w:type w:val="continuous"/>
          <w:pgSz w:w="11899" w:h="16840"/>
          <w:pgMar w:top="1057" w:right="850" w:bottom="0" w:left="9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7</w:t>
      </w:r>
      <w:bookmarkEnd w:id="5"/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6" w:name="_page_16_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4961"/>
        <w:gridCol w:w="1701"/>
      </w:tblGrid>
      <w:tr w:rsidR="00D11A1B" w:rsidTr="001B3917">
        <w:tc>
          <w:tcPr>
            <w:tcW w:w="3544" w:type="dxa"/>
          </w:tcPr>
          <w:p w:rsidR="00D11A1B" w:rsidRPr="00D11A1B" w:rsidRDefault="00D11A1B" w:rsidP="00D11A1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A1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1.5.</w:t>
            </w:r>
          </w:p>
          <w:p w:rsidR="00D11A1B" w:rsidRDefault="00D11A1B" w:rsidP="00D11A1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A1B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 по технике безопасности при работе с технологическим оборудованием и оснасткой.</w:t>
            </w:r>
          </w:p>
        </w:tc>
        <w:tc>
          <w:tcPr>
            <w:tcW w:w="4961" w:type="dxa"/>
          </w:tcPr>
          <w:p w:rsidR="00D11A1B" w:rsidRDefault="00D11A1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A1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ление перечня мероприятий по </w:t>
            </w:r>
            <w:r w:rsidRPr="00D11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снижению </w:t>
            </w:r>
            <w:proofErr w:type="spellStart"/>
            <w:r w:rsidRPr="00D11A1B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травмоопасности</w:t>
            </w:r>
            <w:proofErr w:type="spellEnd"/>
            <w:r w:rsidRPr="00D11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работе с технологическим оборудованием и оснасткой</w:t>
            </w:r>
          </w:p>
        </w:tc>
        <w:tc>
          <w:tcPr>
            <w:tcW w:w="1701" w:type="dxa"/>
          </w:tcPr>
          <w:p w:rsidR="00D11A1B" w:rsidRDefault="00D11A1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D11A1B" w:rsidRDefault="00D11A1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12</w:t>
            </w:r>
          </w:p>
        </w:tc>
      </w:tr>
      <w:tr w:rsidR="00D11A1B" w:rsidTr="001B3917">
        <w:tc>
          <w:tcPr>
            <w:tcW w:w="3544" w:type="dxa"/>
          </w:tcPr>
          <w:p w:rsidR="002600F5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1.6</w:t>
            </w:r>
          </w:p>
          <w:p w:rsidR="002600F5" w:rsidRPr="002600F5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по установке</w:t>
            </w:r>
          </w:p>
          <w:p w:rsidR="00D11A1B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дополнительного оборудования автомобилей.</w:t>
            </w:r>
          </w:p>
        </w:tc>
        <w:tc>
          <w:tcPr>
            <w:tcW w:w="4961" w:type="dxa"/>
          </w:tcPr>
          <w:p w:rsidR="00D11A1B" w:rsidRDefault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самосвальной платформы</w:t>
            </w:r>
          </w:p>
        </w:tc>
        <w:tc>
          <w:tcPr>
            <w:tcW w:w="1701" w:type="dxa"/>
          </w:tcPr>
          <w:p w:rsidR="00D11A1B" w:rsidRDefault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2600F5" w:rsidRDefault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18</w:t>
            </w:r>
          </w:p>
        </w:tc>
      </w:tr>
      <w:tr w:rsidR="00D11A1B" w:rsidTr="001B3917">
        <w:tc>
          <w:tcPr>
            <w:tcW w:w="3544" w:type="dxa"/>
          </w:tcPr>
          <w:p w:rsidR="002600F5" w:rsidRPr="002600F5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1.7.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2600F5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установке  дополнительного оборудования автомобилей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D11A1B" w:rsidRDefault="00D11A1B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600F5" w:rsidRPr="002600F5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работ по установке</w:t>
            </w:r>
          </w:p>
          <w:p w:rsidR="00D11A1B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дополнительного оборудования автомобилей</w:t>
            </w:r>
          </w:p>
        </w:tc>
        <w:tc>
          <w:tcPr>
            <w:tcW w:w="1701" w:type="dxa"/>
          </w:tcPr>
          <w:p w:rsidR="00D11A1B" w:rsidRDefault="00D11A1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0F5" w:rsidRDefault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12</w:t>
            </w:r>
          </w:p>
        </w:tc>
      </w:tr>
      <w:tr w:rsidR="00D11A1B" w:rsidTr="001B3917">
        <w:tc>
          <w:tcPr>
            <w:tcW w:w="3544" w:type="dxa"/>
          </w:tcPr>
          <w:p w:rsidR="00D11A1B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1.8.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         по         установке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 автомобилей</w:t>
            </w:r>
          </w:p>
        </w:tc>
        <w:tc>
          <w:tcPr>
            <w:tcW w:w="4961" w:type="dxa"/>
          </w:tcPr>
          <w:p w:rsidR="00D11A1B" w:rsidRDefault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рефрижераторов на автомобили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фургоны. Установка погрузо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чного устройства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 автомобили фургоны.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11A1B" w:rsidRDefault="00D11A1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0F5" w:rsidRDefault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18</w:t>
            </w:r>
          </w:p>
        </w:tc>
      </w:tr>
      <w:tr w:rsidR="00D11A1B" w:rsidTr="001B3917">
        <w:tc>
          <w:tcPr>
            <w:tcW w:w="3544" w:type="dxa"/>
          </w:tcPr>
          <w:p w:rsidR="002600F5" w:rsidRPr="002600F5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1.9. </w:t>
            </w:r>
          </w:p>
          <w:p w:rsidR="00D11A1B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по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 автомобилей.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4961" w:type="dxa"/>
          </w:tcPr>
          <w:p w:rsidR="002600F5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 газобаллонного оборудования.</w:t>
            </w:r>
          </w:p>
          <w:p w:rsidR="00D11A1B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Установка манипулятора на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грузовой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D11A1B" w:rsidRDefault="00D11A1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A1B" w:rsidTr="001B3917">
        <w:tc>
          <w:tcPr>
            <w:tcW w:w="3544" w:type="dxa"/>
          </w:tcPr>
          <w:p w:rsidR="002600F5" w:rsidRPr="002600F5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1.10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Определение остаточного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ресурса производственного</w:t>
            </w:r>
          </w:p>
          <w:p w:rsidR="00D11A1B" w:rsidRDefault="002600F5" w:rsidP="002600F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оборудования.</w:t>
            </w:r>
          </w:p>
        </w:tc>
        <w:tc>
          <w:tcPr>
            <w:tcW w:w="4961" w:type="dxa"/>
          </w:tcPr>
          <w:p w:rsidR="00D11A1B" w:rsidRDefault="006038E9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8E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технического состояния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038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производственного оборудования</w:t>
            </w:r>
          </w:p>
        </w:tc>
        <w:tc>
          <w:tcPr>
            <w:tcW w:w="1701" w:type="dxa"/>
          </w:tcPr>
          <w:p w:rsidR="00D11A1B" w:rsidRDefault="00D11A1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38E9" w:rsidRDefault="006038E9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18</w:t>
            </w:r>
          </w:p>
        </w:tc>
      </w:tr>
      <w:tr w:rsidR="00D11A1B" w:rsidTr="001B3917">
        <w:tc>
          <w:tcPr>
            <w:tcW w:w="3544" w:type="dxa"/>
          </w:tcPr>
          <w:p w:rsidR="006038E9" w:rsidRPr="006038E9" w:rsidRDefault="006038E9" w:rsidP="006038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D11A1B" w:rsidRDefault="00D11A1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D11A1B" w:rsidRDefault="00D11A1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38E9" w:rsidRDefault="006038E9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6</w:t>
            </w:r>
          </w:p>
        </w:tc>
      </w:tr>
    </w:tbl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AB1643">
      <w:pPr>
        <w:widowControl w:val="0"/>
        <w:spacing w:line="240" w:lineRule="auto"/>
        <w:ind w:left="2883" w:right="274" w:hanging="184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УСЛОВИЯ РЕАЛИЗАЦИИ РАБОЧЕЙ ПРОГРАММЫ ПРОИЗВОДСТВЕННОЙ ПРАКТИКИ (по профилю специальности)</w:t>
      </w:r>
    </w:p>
    <w:p w:rsidR="001D11E1" w:rsidRDefault="001D11E1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AB1643">
      <w:pPr>
        <w:widowControl w:val="0"/>
        <w:tabs>
          <w:tab w:val="left" w:pos="1440"/>
        </w:tabs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" behindDoc="1" locked="0" layoutInCell="0" allowOverlap="1" wp14:anchorId="6634AF30" wp14:editId="0E31A6D2">
                <wp:simplePos x="0" y="0"/>
                <wp:positionH relativeFrom="page">
                  <wp:posOffset>603504</wp:posOffset>
                </wp:positionH>
                <wp:positionV relativeFrom="paragraph">
                  <wp:posOffset>-170231</wp:posOffset>
                </wp:positionV>
                <wp:extent cx="6641591" cy="3243705"/>
                <wp:effectExtent l="0" t="0" r="0" b="0"/>
                <wp:wrapNone/>
                <wp:docPr id="174" name="drawingObject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1591" cy="3243705"/>
                          <a:chOff x="0" y="0"/>
                          <a:chExt cx="6641591" cy="3243705"/>
                        </a:xfrm>
                        <a:noFill/>
                      </wpg:grpSpPr>
                      <wps:wsp>
                        <wps:cNvPr id="175" name="Shape 175"/>
                        <wps:cNvSpPr/>
                        <wps:spPr>
                          <a:xfrm>
                            <a:off x="0" y="0"/>
                            <a:ext cx="664159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175258">
                                <a:moveTo>
                                  <a:pt x="0" y="0"/>
                                </a:moveTo>
                                <a:lnTo>
                                  <a:pt x="0" y="175258"/>
                                </a:lnTo>
                                <a:lnTo>
                                  <a:pt x="6641591" y="175258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0" y="175334"/>
                            <a:ext cx="6641591" cy="308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8152">
                                <a:moveTo>
                                  <a:pt x="0" y="308152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8152"/>
                                </a:lnTo>
                                <a:lnTo>
                                  <a:pt x="0" y="308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0" y="483487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0" y="789811"/>
                            <a:ext cx="6641591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0" y="1096135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0" y="1402459"/>
                            <a:ext cx="6641591" cy="30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7848">
                                <a:moveTo>
                                  <a:pt x="0" y="307848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7848"/>
                                </a:lnTo>
                                <a:lnTo>
                                  <a:pt x="0" y="3078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0" y="1710307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0" y="2016631"/>
                            <a:ext cx="6641591" cy="306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273">
                                <a:moveTo>
                                  <a:pt x="0" y="30627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273"/>
                                </a:lnTo>
                                <a:lnTo>
                                  <a:pt x="0" y="3062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0" y="2322904"/>
                            <a:ext cx="6641591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628"/>
                                </a:lnTo>
                                <a:lnTo>
                                  <a:pt x="0" y="306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0" y="2629533"/>
                            <a:ext cx="6641591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7847"/>
                                </a:lnTo>
                                <a:lnTo>
                                  <a:pt x="0" y="3078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0" y="2937381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641591" y="306323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Требования к условиям проведения производственной практики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(по</w:t>
      </w:r>
      <w:proofErr w:type="gramEnd"/>
    </w:p>
    <w:p w:rsidR="001D11E1" w:rsidRDefault="001D11E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1D11E1" w:rsidRDefault="00AB164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профилю специальности).</w:t>
      </w:r>
    </w:p>
    <w:p w:rsidR="001D11E1" w:rsidRDefault="001D11E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1D11E1" w:rsidRDefault="00AB1643">
      <w:pPr>
        <w:widowControl w:val="0"/>
        <w:tabs>
          <w:tab w:val="left" w:pos="2794"/>
          <w:tab w:val="left" w:pos="3225"/>
          <w:tab w:val="left" w:pos="5201"/>
          <w:tab w:val="left" w:pos="8718"/>
        </w:tabs>
        <w:spacing w:line="35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рабочей программы производственной практики (по профилю специальности) осуществляется посредством проведения этапа производственной практики на предприятиях и организациях на основе прямых договоров, заключаемых между техникумом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предприятием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или организацией, куда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направляются обучающиеся. Базами практик являются организации, оснащенные современным оборудованием, наличием квалифицированного персонала, близким, по возможности, территориальным расположением.</w:t>
      </w: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AB1643">
      <w:pPr>
        <w:widowControl w:val="0"/>
        <w:spacing w:line="240" w:lineRule="auto"/>
        <w:ind w:left="51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D11E1">
          <w:type w:val="continuous"/>
          <w:pgSz w:w="11899" w:h="16840"/>
          <w:pgMar w:top="1062" w:right="517" w:bottom="0" w:left="9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bookmarkEnd w:id="6"/>
    </w:p>
    <w:bookmarkStart w:id="7" w:name="_page_18_0"/>
    <w:p w:rsidR="001D11E1" w:rsidRDefault="00AB1643">
      <w:pPr>
        <w:widowControl w:val="0"/>
        <w:tabs>
          <w:tab w:val="left" w:pos="1440"/>
        </w:tabs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" behindDoc="1" locked="0" layoutInCell="0" allowOverlap="1" wp14:anchorId="5995D1B3" wp14:editId="639AA4F4">
                <wp:simplePos x="0" y="0"/>
                <wp:positionH relativeFrom="page">
                  <wp:posOffset>603504</wp:posOffset>
                </wp:positionH>
                <wp:positionV relativeFrom="paragraph">
                  <wp:posOffset>2413</wp:posOffset>
                </wp:positionV>
                <wp:extent cx="6641591" cy="175259"/>
                <wp:effectExtent l="0" t="0" r="0" b="0"/>
                <wp:wrapNone/>
                <wp:docPr id="186" name="drawingObject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1591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41591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6641591" y="175259"/>
                              </a:lnTo>
                              <a:lnTo>
                                <a:pt x="664159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Информационное обеспечение обучения</w:t>
      </w:r>
    </w:p>
    <w:p w:rsidR="001D11E1" w:rsidRDefault="001D11E1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AB164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1D11E1" w:rsidRDefault="001D11E1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9904D2" w:rsidRDefault="009904D2" w:rsidP="009904D2">
      <w:pPr>
        <w:widowControl w:val="0"/>
        <w:spacing w:line="240" w:lineRule="auto"/>
        <w:ind w:left="1080"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Виноградов В.М. Организация процессов модернизации и модификации автотранспортных средств: Учебник для СПО / Виноградов В.М. , Храмцова О. В. - 1-е изд. М.: Академия, 2018. – 304 с.</w:t>
      </w:r>
    </w:p>
    <w:p w:rsidR="009904D2" w:rsidRDefault="009904D2" w:rsidP="009904D2">
      <w:pPr>
        <w:spacing w:after="19" w:line="240" w:lineRule="auto"/>
        <w:rPr>
          <w:rFonts w:ascii="Times New Roman" w:eastAsia="Times New Roman" w:hAnsi="Times New Roman" w:cs="Times New Roman"/>
        </w:rPr>
      </w:pPr>
    </w:p>
    <w:p w:rsidR="009904D2" w:rsidRDefault="009904D2" w:rsidP="009904D2">
      <w:pPr>
        <w:widowControl w:val="0"/>
        <w:spacing w:line="240" w:lineRule="auto"/>
        <w:ind w:left="1080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Виноградов В. М. Организация процессов модернизации и модификации автотранспортных средств: учебник / В. М. Виноградов, О. В. Храмцова. — Москва: </w:t>
      </w:r>
      <w:proofErr w:type="spellStart"/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, 2023. — 373 с. — ISBN 978-5-406-11260-1. — URL: https://book.ru/book/948582. — Текст: электронный.</w:t>
      </w:r>
    </w:p>
    <w:p w:rsidR="009904D2" w:rsidRDefault="009904D2" w:rsidP="009904D2">
      <w:pPr>
        <w:widowControl w:val="0"/>
        <w:spacing w:line="240" w:lineRule="auto"/>
        <w:ind w:left="1080" w:right="-1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04D2" w:rsidRDefault="009904D2" w:rsidP="009904D2">
      <w:pPr>
        <w:widowControl w:val="0"/>
        <w:spacing w:line="240" w:lineRule="auto"/>
        <w:ind w:left="1080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Виноградов В.М. Тюнинг автомобилей: Учебник для СПО / В. М. Виноградов, О. В. Храмцова. –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2019. – 192 с. – (СПО)</w:t>
      </w:r>
    </w:p>
    <w:p w:rsidR="009904D2" w:rsidRDefault="009904D2" w:rsidP="009904D2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4D2" w:rsidRDefault="009904D2" w:rsidP="009904D2">
      <w:pPr>
        <w:widowControl w:val="0"/>
        <w:spacing w:line="240" w:lineRule="auto"/>
        <w:ind w:left="1080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Виноградов В. М. Тюнинг автомобилей: учебник / В. М. Виноградов, О. В. Храмцова. — Москва: </w:t>
      </w:r>
      <w:proofErr w:type="spellStart"/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, 2023. — 192 с. — ISBN 978-5-406-11507-7. — URL: https://book.ru/book/949212. — Текст</w:t>
      </w:r>
      <w:proofErr w:type="gramStart"/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F02E8">
        <w:t xml:space="preserve"> </w:t>
      </w:r>
      <w:r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электронный.</w:t>
      </w:r>
    </w:p>
    <w:p w:rsidR="009904D2" w:rsidRDefault="009904D2" w:rsidP="009904D2">
      <w:pPr>
        <w:widowControl w:val="0"/>
        <w:spacing w:line="240" w:lineRule="auto"/>
        <w:ind w:left="1080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04D2" w:rsidRPr="006F02E8" w:rsidRDefault="009904D2" w:rsidP="009904D2">
      <w:pPr>
        <w:widowControl w:val="0"/>
        <w:spacing w:line="240" w:lineRule="auto"/>
        <w:ind w:left="1080" w:right="-1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6F02E8">
        <w:rPr>
          <w:rFonts w:ascii="Times New Roman" w:eastAsia="Times New Roman" w:hAnsi="Times New Roman" w:cs="Times New Roman"/>
          <w:sz w:val="24"/>
          <w:szCs w:val="24"/>
        </w:rPr>
        <w:t>Виноградов В. М. Техническое обслуживание и текущий ремонт автомобилей: Механизмы и приспособления: Учебное пособие для СПО/В. М. Виноградов и др. – М.: ФОРУМ, 2010. – 272 с.</w:t>
      </w:r>
    </w:p>
    <w:p w:rsidR="001D11E1" w:rsidRDefault="001D11E1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AB1643">
      <w:pPr>
        <w:widowControl w:val="0"/>
        <w:spacing w:line="364" w:lineRule="auto"/>
        <w:ind w:right="905" w:firstLine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Электронные:</w:t>
      </w:r>
    </w:p>
    <w:p w:rsidR="001D11E1" w:rsidRDefault="00AB1643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23" behindDoc="1" locked="0" layoutInCell="0" allowOverlap="1" wp14:anchorId="3EB7182E" wp14:editId="11277A00">
                <wp:simplePos x="0" y="0"/>
                <wp:positionH relativeFrom="page">
                  <wp:posOffset>3415919</wp:posOffset>
                </wp:positionH>
                <wp:positionV relativeFrom="paragraph">
                  <wp:posOffset>154808</wp:posOffset>
                </wp:positionV>
                <wp:extent cx="577900" cy="0"/>
                <wp:effectExtent l="0" t="0" r="0" b="0"/>
                <wp:wrapNone/>
                <wp:docPr id="187" name="drawingObject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7900">
                              <a:moveTo>
                                <a:pt x="0" y="0"/>
                              </a:moveTo>
                              <a:lnTo>
                                <a:pt x="577900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462C1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ИКТ Портал «интернет ресурсы» - </w:t>
      </w:r>
      <w:hyperlink r:id="rId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ict.edu.ru»</w:t>
        </w:r>
      </w:hyperlink>
    </w:p>
    <w:p w:rsidR="001D11E1" w:rsidRDefault="001D11E1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D11E1" w:rsidRDefault="00AB1643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Руководства по ТО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автомобилей: www.viamobile.ru</w:t>
      </w:r>
    </w:p>
    <w:p w:rsidR="001D11E1" w:rsidRDefault="001D11E1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D11E1" w:rsidRPr="00C816E6" w:rsidRDefault="00AB1643" w:rsidP="00C816E6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Табель технологического, гаражного оборудования -www.studfiles.ru/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preview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/1758054/</w:t>
      </w:r>
    </w:p>
    <w:p w:rsidR="00C816E6" w:rsidRDefault="00C816E6" w:rsidP="00C816E6">
      <w:pPr>
        <w:widowControl w:val="0"/>
        <w:tabs>
          <w:tab w:val="left" w:pos="2222"/>
          <w:tab w:val="left" w:pos="4052"/>
          <w:tab w:val="left" w:pos="6513"/>
          <w:tab w:val="left" w:pos="8974"/>
          <w:tab w:val="left" w:pos="10325"/>
        </w:tabs>
        <w:spacing w:line="360" w:lineRule="auto"/>
        <w:ind w:left="787" w:right="-5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Правила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оформления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переоборудования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автотранспортных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-http://voditeliauto.ru/stati/tyuning/chto-sleduet-znat-esli-planiruete-izmenyat-konstrukciyu-avtomobilya.html</w:t>
      </w: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bookmarkEnd w:id="7"/>
    <w:p w:rsidR="001D11E1" w:rsidRDefault="001D11E1">
      <w:pPr>
        <w:widowControl w:val="0"/>
        <w:spacing w:line="240" w:lineRule="auto"/>
        <w:ind w:left="51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D11E1">
          <w:pgSz w:w="11899" w:h="16840"/>
          <w:pgMar w:top="1057" w:right="516" w:bottom="0" w:left="979" w:header="0" w:footer="0" w:gutter="0"/>
          <w:cols w:space="708"/>
        </w:sectPr>
      </w:pPr>
    </w:p>
    <w:p w:rsidR="001D11E1" w:rsidRDefault="001D11E1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8" w:name="_page_21_0"/>
    </w:p>
    <w:p w:rsidR="001D11E1" w:rsidRDefault="00AB1643">
      <w:pPr>
        <w:widowControl w:val="0"/>
        <w:tabs>
          <w:tab w:val="left" w:pos="1440"/>
        </w:tabs>
        <w:spacing w:line="356" w:lineRule="auto"/>
        <w:ind w:left="708"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22" behindDoc="1" locked="0" layoutInCell="0" allowOverlap="1" wp14:anchorId="24BDE696" wp14:editId="2443D958">
                <wp:simplePos x="0" y="0"/>
                <wp:positionH relativeFrom="page">
                  <wp:posOffset>603504</wp:posOffset>
                </wp:positionH>
                <wp:positionV relativeFrom="paragraph">
                  <wp:posOffset>-173737</wp:posOffset>
                </wp:positionV>
                <wp:extent cx="6641591" cy="8150097"/>
                <wp:effectExtent l="0" t="0" r="0" b="0"/>
                <wp:wrapNone/>
                <wp:docPr id="188" name="drawingObject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1591" cy="8150097"/>
                          <a:chOff x="0" y="0"/>
                          <a:chExt cx="6641591" cy="8150097"/>
                        </a:xfrm>
                        <a:noFill/>
                      </wpg:grpSpPr>
                      <wps:wsp>
                        <wps:cNvPr id="189" name="Shape 189"/>
                        <wps:cNvSpPr/>
                        <wps:spPr>
                          <a:xfrm>
                            <a:off x="0" y="0"/>
                            <a:ext cx="664159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0" y="175259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0" y="481583"/>
                            <a:ext cx="6641591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7847">
                                <a:moveTo>
                                  <a:pt x="0" y="0"/>
                                </a:moveTo>
                                <a:lnTo>
                                  <a:pt x="0" y="307847"/>
                                </a:lnTo>
                                <a:lnTo>
                                  <a:pt x="6641591" y="307847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0" y="789433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0" y="1095757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641591" y="306323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0" y="1402156"/>
                            <a:ext cx="6641591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628"/>
                                </a:lnTo>
                                <a:lnTo>
                                  <a:pt x="0" y="306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0" y="1708784"/>
                            <a:ext cx="6641591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7847"/>
                                </a:lnTo>
                                <a:lnTo>
                                  <a:pt x="0" y="3078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0" y="2016632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641591" y="306323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0" y="2322958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0" y="2629281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0" y="2935604"/>
                            <a:ext cx="6641591" cy="306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273">
                                <a:moveTo>
                                  <a:pt x="0" y="30627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273"/>
                                </a:lnTo>
                                <a:lnTo>
                                  <a:pt x="0" y="3062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0" y="3241878"/>
                            <a:ext cx="6641591" cy="308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8152">
                                <a:moveTo>
                                  <a:pt x="0" y="308152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8152"/>
                                </a:lnTo>
                                <a:lnTo>
                                  <a:pt x="0" y="308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0" y="3550030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0" y="3856354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641591" y="306323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0" y="4162680"/>
                            <a:ext cx="6641591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0" y="4469003"/>
                            <a:ext cx="6641591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7847"/>
                                </a:lnTo>
                                <a:lnTo>
                                  <a:pt x="0" y="3078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0" y="4776851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0" y="5083175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641591" y="306323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0" y="5389575"/>
                            <a:ext cx="6641591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628">
                                <a:moveTo>
                                  <a:pt x="0" y="0"/>
                                </a:moveTo>
                                <a:lnTo>
                                  <a:pt x="0" y="306628"/>
                                </a:lnTo>
                                <a:lnTo>
                                  <a:pt x="6641591" y="306628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0" y="5696205"/>
                            <a:ext cx="6641591" cy="3078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7846">
                                <a:moveTo>
                                  <a:pt x="0" y="307846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7846"/>
                                </a:lnTo>
                                <a:lnTo>
                                  <a:pt x="0" y="3078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0" y="6004052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0" y="6310376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0" y="6616700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641591" y="306323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0" y="6923025"/>
                            <a:ext cx="6641591" cy="3062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272">
                                <a:moveTo>
                                  <a:pt x="0" y="306272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272"/>
                                </a:lnTo>
                                <a:lnTo>
                                  <a:pt x="0" y="3062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0" y="7229297"/>
                            <a:ext cx="6641591" cy="308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8152">
                                <a:moveTo>
                                  <a:pt x="0" y="308152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8152"/>
                                </a:lnTo>
                                <a:lnTo>
                                  <a:pt x="0" y="308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0" y="7537450"/>
                            <a:ext cx="6641591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0" y="7843773"/>
                            <a:ext cx="6641591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4">
                                <a:moveTo>
                                  <a:pt x="0" y="0"/>
                                </a:moveTo>
                                <a:lnTo>
                                  <a:pt x="0" y="306324"/>
                                </a:lnTo>
                                <a:lnTo>
                                  <a:pt x="6641591" y="306324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Общие требования к организации образовательного процесса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 практика проводится в рамках каждого профессионального</w:t>
      </w:r>
    </w:p>
    <w:p w:rsidR="001D11E1" w:rsidRDefault="00AB1643">
      <w:pPr>
        <w:widowControl w:val="0"/>
        <w:spacing w:before="7" w:line="359" w:lineRule="auto"/>
        <w:ind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модуля. Условием допуска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производственной практике является освоенная учебная практика.</w:t>
      </w:r>
    </w:p>
    <w:p w:rsidR="001D11E1" w:rsidRDefault="00AB1643">
      <w:pPr>
        <w:widowControl w:val="0"/>
        <w:tabs>
          <w:tab w:val="left" w:pos="677"/>
        </w:tabs>
        <w:spacing w:line="359" w:lineRule="auto"/>
        <w:ind w:right="3708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 практика проводится в форме: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уроков производственного обучения;</w:t>
      </w:r>
    </w:p>
    <w:p w:rsidR="001D11E1" w:rsidRDefault="00AB1643">
      <w:pPr>
        <w:widowControl w:val="0"/>
        <w:tabs>
          <w:tab w:val="left" w:pos="677"/>
        </w:tabs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практических занятий;</w:t>
      </w:r>
    </w:p>
    <w:p w:rsidR="001D11E1" w:rsidRDefault="001D11E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1D11E1" w:rsidRDefault="00AB1643">
      <w:pPr>
        <w:widowControl w:val="0"/>
        <w:tabs>
          <w:tab w:val="left" w:pos="677"/>
        </w:tabs>
        <w:spacing w:line="359" w:lineRule="auto"/>
        <w:ind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производственной деятельности, которая отвечает требованиям программы практики. Продолжительность рабочего дня обучающихся при прохождении производственной практики составляет для обучающихся в возрасте от 16 до 18 лет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более 36 часов в неделю, в возрасте от 18 лет и старше - не более 40 часов в неделю (ст. 92 ТК РФ).</w:t>
      </w:r>
    </w:p>
    <w:p w:rsidR="001D11E1" w:rsidRDefault="00AB1643">
      <w:pPr>
        <w:widowControl w:val="0"/>
        <w:tabs>
          <w:tab w:val="left" w:pos="2791"/>
          <w:tab w:val="left" w:pos="3841"/>
          <w:tab w:val="left" w:pos="4995"/>
          <w:tab w:val="left" w:pos="6439"/>
          <w:tab w:val="left" w:pos="6918"/>
          <w:tab w:val="left" w:pos="7534"/>
          <w:tab w:val="left" w:pos="9129"/>
        </w:tabs>
        <w:spacing w:line="35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родителям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(законным представителям) предоставляется право самостоятельного подбора организации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азы практики по месту жительства, с целью трудоустройства.</w:t>
      </w:r>
    </w:p>
    <w:p w:rsidR="001D11E1" w:rsidRDefault="00AB1643">
      <w:pPr>
        <w:widowControl w:val="0"/>
        <w:spacing w:before="3" w:line="359" w:lineRule="auto"/>
        <w:ind w:right="-1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Обучающиеся, заключившие с организациями договор (контракт) обязаны предоставить один экземпляр договора заместителю директора не позднее, чем за неделю до начала практики.</w:t>
      </w:r>
    </w:p>
    <w:p w:rsidR="001D11E1" w:rsidRDefault="00AB1643">
      <w:pPr>
        <w:widowControl w:val="0"/>
        <w:spacing w:line="360" w:lineRule="auto"/>
        <w:ind w:right="-67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 практика реализуются обучающимся самостоятельно с предоставлением и последующей защитой отчета в форме собеседования.</w:t>
      </w:r>
      <w:proofErr w:type="gramEnd"/>
    </w:p>
    <w:p w:rsidR="001D11E1" w:rsidRDefault="00AB1643">
      <w:pPr>
        <w:widowControl w:val="0"/>
        <w:spacing w:line="359" w:lineRule="auto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период прохождения практики с момента зачисления обучающихся на них распространяются требования охраны труда и правила внутреннего распорядка, действующие в организации, а также трудовое законодательство, в том числе в части государственного социального страхования.</w:t>
      </w:r>
      <w:proofErr w:type="gramEnd"/>
    </w:p>
    <w:p w:rsidR="001D11E1" w:rsidRDefault="00AB1643">
      <w:pPr>
        <w:widowControl w:val="0"/>
        <w:spacing w:before="1" w:line="358" w:lineRule="auto"/>
        <w:ind w:right="-59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Предусматривается установленная форма отчетности для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итогам прохождения производственной практики:</w:t>
      </w:r>
    </w:p>
    <w:p w:rsidR="001D11E1" w:rsidRDefault="001D11E1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1D11E1" w:rsidRDefault="00AB1643">
      <w:pPr>
        <w:widowControl w:val="0"/>
        <w:spacing w:line="240" w:lineRule="auto"/>
        <w:ind w:left="50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D11E1">
          <w:pgSz w:w="11899" w:h="16840"/>
          <w:pgMar w:top="1055" w:right="515" w:bottom="0" w:left="9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bookmarkEnd w:id="8"/>
    </w:p>
    <w:bookmarkStart w:id="9" w:name="_page_23_0"/>
    <w:p w:rsidR="001D11E1" w:rsidRDefault="00AB1643">
      <w:pPr>
        <w:widowControl w:val="0"/>
        <w:tabs>
          <w:tab w:val="left" w:pos="672"/>
        </w:tabs>
        <w:spacing w:line="359" w:lineRule="auto"/>
        <w:ind w:right="8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424" behindDoc="1" locked="0" layoutInCell="0" allowOverlap="1">
                <wp:simplePos x="0" y="0"/>
                <wp:positionH relativeFrom="page">
                  <wp:posOffset>603504</wp:posOffset>
                </wp:positionH>
                <wp:positionV relativeFrom="paragraph">
                  <wp:posOffset>4952</wp:posOffset>
                </wp:positionV>
                <wp:extent cx="6641591" cy="8894064"/>
                <wp:effectExtent l="0" t="0" r="0" b="0"/>
                <wp:wrapNone/>
                <wp:docPr id="216" name="drawingObject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1591" cy="8894064"/>
                          <a:chOff x="0" y="0"/>
                          <a:chExt cx="6641591" cy="8894064"/>
                        </a:xfrm>
                        <a:noFill/>
                      </wpg:grpSpPr>
                      <wps:wsp>
                        <wps:cNvPr id="217" name="Shape 217"/>
                        <wps:cNvSpPr/>
                        <wps:spPr>
                          <a:xfrm>
                            <a:off x="0" y="0"/>
                            <a:ext cx="6641591" cy="3062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274">
                                <a:moveTo>
                                  <a:pt x="0" y="306274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274"/>
                                </a:lnTo>
                                <a:lnTo>
                                  <a:pt x="0" y="306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0" y="306274"/>
                            <a:ext cx="6641591" cy="3066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627">
                                <a:moveTo>
                                  <a:pt x="0" y="306627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627"/>
                                </a:lnTo>
                                <a:lnTo>
                                  <a:pt x="0" y="3066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0" y="612902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0" y="919226"/>
                            <a:ext cx="6641591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7847"/>
                                </a:lnTo>
                                <a:lnTo>
                                  <a:pt x="0" y="3078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0" y="1227073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0" y="1533397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0" y="1839721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641591" y="306323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0" y="2146122"/>
                            <a:ext cx="6641591" cy="308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8152">
                                <a:moveTo>
                                  <a:pt x="0" y="308152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8152"/>
                                </a:lnTo>
                                <a:lnTo>
                                  <a:pt x="0" y="308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0" y="2454275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0" y="2760598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0" y="3066922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0" y="3373246"/>
                            <a:ext cx="6641591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0" y="3679571"/>
                            <a:ext cx="6641591" cy="3077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7797">
                                <a:moveTo>
                                  <a:pt x="0" y="307797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7797"/>
                                </a:lnTo>
                                <a:lnTo>
                                  <a:pt x="0" y="3077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0" y="3987368"/>
                            <a:ext cx="6641591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628"/>
                                </a:lnTo>
                                <a:lnTo>
                                  <a:pt x="0" y="306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0" y="4293996"/>
                            <a:ext cx="6641591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0" y="4600321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0" y="4906645"/>
                            <a:ext cx="6641591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7847"/>
                                </a:lnTo>
                                <a:lnTo>
                                  <a:pt x="0" y="3078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0" y="5214492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0" y="5520816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641591" y="306323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0" y="5827142"/>
                            <a:ext cx="6641591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2">
                                <a:moveTo>
                                  <a:pt x="0" y="0"/>
                                </a:moveTo>
                                <a:lnTo>
                                  <a:pt x="0" y="306322"/>
                                </a:lnTo>
                                <a:lnTo>
                                  <a:pt x="6641591" y="306322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0" y="6133541"/>
                            <a:ext cx="6641591" cy="308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8152">
                                <a:moveTo>
                                  <a:pt x="0" y="308152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8152"/>
                                </a:lnTo>
                                <a:lnTo>
                                  <a:pt x="0" y="308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0" y="6441694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0" y="6748017"/>
                            <a:ext cx="6641591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0" y="7054342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0" y="7360666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0" y="7666990"/>
                            <a:ext cx="6641591" cy="3077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7797">
                                <a:moveTo>
                                  <a:pt x="0" y="307797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7797"/>
                                </a:lnTo>
                                <a:lnTo>
                                  <a:pt x="0" y="3077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0" y="7974787"/>
                            <a:ext cx="6641591" cy="306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628">
                                <a:moveTo>
                                  <a:pt x="0" y="306628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628"/>
                                </a:lnTo>
                                <a:lnTo>
                                  <a:pt x="0" y="306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0" y="8281416"/>
                            <a:ext cx="664159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0" y="8587740"/>
                            <a:ext cx="6641591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306324">
                                <a:moveTo>
                                  <a:pt x="0" y="0"/>
                                </a:moveTo>
                                <a:lnTo>
                                  <a:pt x="0" y="306324"/>
                                </a:lnTo>
                                <a:lnTo>
                                  <a:pt x="6641591" y="306324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дневник;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отчет;</w:t>
      </w:r>
    </w:p>
    <w:p w:rsidR="001D11E1" w:rsidRDefault="00AB1643">
      <w:pPr>
        <w:widowControl w:val="0"/>
        <w:spacing w:line="359" w:lineRule="auto"/>
        <w:ind w:right="201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Итогом практики является дифференцированный зачет, который выставляется руководителем практики от техникума на основании:</w:t>
      </w:r>
    </w:p>
    <w:p w:rsidR="001D11E1" w:rsidRDefault="00AB1643">
      <w:pPr>
        <w:widowControl w:val="0"/>
        <w:tabs>
          <w:tab w:val="left" w:pos="672"/>
        </w:tabs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наблюдений за работой практиканта;</w:t>
      </w:r>
    </w:p>
    <w:p w:rsidR="001D11E1" w:rsidRDefault="001D11E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1D11E1" w:rsidRDefault="00AB1643">
      <w:pPr>
        <w:widowControl w:val="0"/>
        <w:tabs>
          <w:tab w:val="left" w:pos="672"/>
        </w:tabs>
        <w:spacing w:line="359" w:lineRule="auto"/>
        <w:ind w:right="48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выполнения индивидуального задания;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качества отчета по программе практики;</w:t>
      </w:r>
    </w:p>
    <w:p w:rsidR="001D11E1" w:rsidRDefault="00AB1643">
      <w:pPr>
        <w:widowControl w:val="0"/>
        <w:tabs>
          <w:tab w:val="left" w:pos="672"/>
        </w:tabs>
        <w:spacing w:before="1" w:line="359" w:lineRule="auto"/>
        <w:ind w:right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предварительной оценки руководителя практики от организации базы практики;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характеристики, составленной руководителем практики от организации. Результаты прохождения производственной практики учитываются при итоговой аттестации.</w:t>
      </w: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AB164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3.4. Кадровое обеспечение образовательного процесса</w:t>
      </w:r>
    </w:p>
    <w:p w:rsidR="001D11E1" w:rsidRDefault="001D11E1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D11E1" w:rsidRDefault="00AB1643">
      <w:pPr>
        <w:widowControl w:val="0"/>
        <w:spacing w:line="359" w:lineRule="auto"/>
        <w:ind w:right="-11"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Руководство производственной практикой (по профилю специальности) осуществляют преподаватели или мастера производственного обучения, а также работники предприятий/организаций баз практики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1D11E1" w:rsidRDefault="00AB1643">
      <w:pPr>
        <w:widowControl w:val="0"/>
        <w:tabs>
          <w:tab w:val="left" w:pos="1764"/>
          <w:tab w:val="left" w:pos="2340"/>
          <w:tab w:val="left" w:pos="5089"/>
          <w:tab w:val="left" w:pos="6628"/>
          <w:tab w:val="left" w:pos="8572"/>
          <w:tab w:val="left" w:pos="10261"/>
        </w:tabs>
        <w:spacing w:line="35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Мастера производственного обучения, осуществляющие руководство практикой обучающихся, должны иметь квалификационный разряд по профессии на 1-2 разряда выше, чем предусматривает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ФГОС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высшее или среднее профессиональное образование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профилюпрофессии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проходить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обязательную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стажировку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профильных организациях не реже 1 -го раза в 3 года.</w:t>
      </w:r>
    </w:p>
    <w:p w:rsidR="001D11E1" w:rsidRDefault="00AB1643">
      <w:pPr>
        <w:widowControl w:val="0"/>
        <w:tabs>
          <w:tab w:val="left" w:pos="2512"/>
          <w:tab w:val="left" w:pos="4309"/>
          <w:tab w:val="left" w:pos="6952"/>
          <w:tab w:val="left" w:pos="8504"/>
        </w:tabs>
        <w:spacing w:before="2" w:line="359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производственной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осуществляется преподавателями профессионального цикла, имеющими высшее образование, соответствующее профилю профессионального модуля, опыт деятельности в организациях соответствующей профессиональной сферы. Преподаватели проходят стажировку в профильных организациях не реже 1 раза в 3 года.</w:t>
      </w:r>
    </w:p>
    <w:p w:rsidR="001D11E1" w:rsidRDefault="00AB1643">
      <w:pPr>
        <w:widowControl w:val="0"/>
        <w:spacing w:before="3" w:line="359" w:lineRule="auto"/>
        <w:ind w:right="281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Руководители практики и руководители-наставники от организации являются руководителями структурных подразделений и ведущими квалифицированными специалистами по профилю специальности.</w:t>
      </w:r>
    </w:p>
    <w:p w:rsidR="001D11E1" w:rsidRDefault="001D11E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AB1643">
      <w:pPr>
        <w:widowControl w:val="0"/>
        <w:spacing w:line="240" w:lineRule="auto"/>
        <w:ind w:left="50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D11E1">
          <w:pgSz w:w="11899" w:h="16840"/>
          <w:pgMar w:top="1053" w:right="517" w:bottom="0" w:left="9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bookmarkEnd w:id="9"/>
    </w:p>
    <w:bookmarkStart w:id="10" w:name="_page_25_0"/>
    <w:p w:rsidR="001D11E1" w:rsidRDefault="00AB164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8" behindDoc="1" locked="0" layoutInCell="0" allowOverlap="1" wp14:anchorId="347CA74D" wp14:editId="2D2B073F">
                <wp:simplePos x="0" y="0"/>
                <wp:positionH relativeFrom="page">
                  <wp:posOffset>603504</wp:posOffset>
                </wp:positionH>
                <wp:positionV relativeFrom="paragraph">
                  <wp:posOffset>3682</wp:posOffset>
                </wp:positionV>
                <wp:extent cx="6641591" cy="526033"/>
                <wp:effectExtent l="0" t="0" r="0" b="0"/>
                <wp:wrapNone/>
                <wp:docPr id="246" name="drawingObject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1591" cy="526033"/>
                          <a:chOff x="0" y="0"/>
                          <a:chExt cx="6641591" cy="526033"/>
                        </a:xfrm>
                        <a:noFill/>
                      </wpg:grpSpPr>
                      <wps:wsp>
                        <wps:cNvPr id="247" name="Shape 247"/>
                        <wps:cNvSpPr/>
                        <wps:spPr>
                          <a:xfrm>
                            <a:off x="0" y="0"/>
                            <a:ext cx="6641591" cy="2620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262077">
                                <a:moveTo>
                                  <a:pt x="0" y="262077"/>
                                </a:moveTo>
                                <a:lnTo>
                                  <a:pt x="0" y="0"/>
                                </a:lnTo>
                                <a:lnTo>
                                  <a:pt x="6641591" y="0"/>
                                </a:lnTo>
                                <a:lnTo>
                                  <a:pt x="6641591" y="262077"/>
                                </a:lnTo>
                                <a:lnTo>
                                  <a:pt x="0" y="2620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0" y="262077"/>
                            <a:ext cx="6641591" cy="263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1" h="263956">
                                <a:moveTo>
                                  <a:pt x="0" y="0"/>
                                </a:moveTo>
                                <a:lnTo>
                                  <a:pt x="0" y="263956"/>
                                </a:lnTo>
                                <a:lnTo>
                                  <a:pt x="6641591" y="263956"/>
                                </a:lnTo>
                                <a:lnTo>
                                  <a:pt x="66415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КОНТРОЛЬ И ОЦЕНКА РЕЗУЛЬТАТОВ ОСВОЕНИЯ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ПРОИЗВОДСТВЕННОЙ</w:t>
      </w:r>
      <w:proofErr w:type="gramEnd"/>
    </w:p>
    <w:p w:rsidR="001D11E1" w:rsidRDefault="001D11E1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D11E1" w:rsidRDefault="00AB1643">
      <w:pPr>
        <w:widowControl w:val="0"/>
        <w:spacing w:line="240" w:lineRule="auto"/>
        <w:ind w:left="389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ПРАКТИКИ</w:t>
      </w:r>
    </w:p>
    <w:p w:rsidR="001D11E1" w:rsidRDefault="001D11E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D11E1" w:rsidRDefault="001D11E1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bookmarkEnd w:id="10"/>
    <w:p w:rsidR="001D11E1" w:rsidRDefault="001D11E1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D11E1">
          <w:pgSz w:w="11899" w:h="16840"/>
          <w:pgMar w:top="1062" w:right="850" w:bottom="0" w:left="1701" w:header="0" w:footer="0" w:gutter="0"/>
          <w:cols w:space="708"/>
        </w:sectPr>
      </w:pPr>
    </w:p>
    <w:p w:rsidR="00887573" w:rsidRDefault="00887573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1" w:name="_page_31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4.1 Оценка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компетенций:</w:t>
      </w:r>
    </w:p>
    <w:p w:rsidR="00887573" w:rsidRDefault="00887573">
      <w:pPr>
        <w:spacing w:line="240" w:lineRule="exact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88"/>
        <w:gridCol w:w="3188"/>
        <w:gridCol w:w="3188"/>
      </w:tblGrid>
      <w:tr w:rsidR="00887573" w:rsidRPr="004A3F41" w:rsidTr="00887573">
        <w:tc>
          <w:tcPr>
            <w:tcW w:w="3188" w:type="dxa"/>
          </w:tcPr>
          <w:p w:rsidR="00887573" w:rsidRPr="004A3F41" w:rsidRDefault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Результаты (освоенные профессиональные и общие компетенции)</w:t>
            </w:r>
          </w:p>
        </w:tc>
        <w:tc>
          <w:tcPr>
            <w:tcW w:w="3188" w:type="dxa"/>
          </w:tcPr>
          <w:p w:rsidR="00887573" w:rsidRPr="004A3F41" w:rsidRDefault="00887573" w:rsidP="00887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результатов подготовки</w:t>
            </w:r>
          </w:p>
          <w:p w:rsidR="00887573" w:rsidRPr="004A3F41" w:rsidRDefault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</w:tcPr>
          <w:p w:rsidR="00887573" w:rsidRPr="004A3F41" w:rsidRDefault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</w:t>
            </w:r>
          </w:p>
        </w:tc>
      </w:tr>
      <w:tr w:rsidR="00656240" w:rsidRPr="004A3F41" w:rsidTr="00887573">
        <w:tc>
          <w:tcPr>
            <w:tcW w:w="3188" w:type="dxa"/>
          </w:tcPr>
          <w:p w:rsidR="00656240" w:rsidRPr="004A3F41" w:rsidRDefault="0065624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ПК 6.1. Определять необходимость модернизации автотранспортного средства</w:t>
            </w:r>
          </w:p>
        </w:tc>
        <w:tc>
          <w:tcPr>
            <w:tcW w:w="3188" w:type="dxa"/>
          </w:tcPr>
          <w:p w:rsidR="00656240" w:rsidRPr="004A3F41" w:rsidRDefault="00656240" w:rsidP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работы по модернизации и</w:t>
            </w:r>
          </w:p>
          <w:p w:rsidR="00656240" w:rsidRPr="004A3F41" w:rsidRDefault="00656240" w:rsidP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модификации автотранспортных сре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оответствии с законодательной базой РФ. Оценивать техническое состояние транспортных средств и возможность их модернизации.</w:t>
            </w:r>
          </w:p>
          <w:p w:rsidR="00656240" w:rsidRPr="004A3F41" w:rsidRDefault="00656240" w:rsidP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Прогнозирование результатов от модернизации Т.С.</w:t>
            </w:r>
          </w:p>
          <w:p w:rsidR="00656240" w:rsidRPr="004A3F41" w:rsidRDefault="00656240" w:rsidP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Определять возможность, необходимость и экономическую целесообразность модернизации автотранспортных средств.</w:t>
            </w:r>
          </w:p>
          <w:p w:rsidR="00656240" w:rsidRPr="004A3F41" w:rsidRDefault="00656240" w:rsidP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Подбирать необходимый инструмент и оборудование для проведения работ. Подбирать оригинальные запасные части и их аналоги по артикулам и кодам в соответствии с заданием.</w:t>
            </w:r>
          </w:p>
        </w:tc>
        <w:tc>
          <w:tcPr>
            <w:tcW w:w="3188" w:type="dxa"/>
            <w:vMerge w:val="restart"/>
          </w:tcPr>
          <w:p w:rsidR="00656240" w:rsidRPr="004A3F41" w:rsidRDefault="00656240" w:rsidP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656240" w:rsidRPr="004A3F41" w:rsidRDefault="00656240" w:rsidP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-формализованные наблюдения за действиями 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6240" w:rsidRPr="004A3F41" w:rsidRDefault="00656240" w:rsidP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- устный выполнение и анализ практических занятий;</w:t>
            </w:r>
          </w:p>
          <w:p w:rsidR="00656240" w:rsidRPr="004A3F41" w:rsidRDefault="00656240" w:rsidP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- защита отчетов по практическим занятиям;</w:t>
            </w:r>
          </w:p>
          <w:p w:rsidR="00656240" w:rsidRPr="004A3F41" w:rsidRDefault="00656240" w:rsidP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-самоконтроль с помощью инструкционных и техно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логических карт; Промежуточный к</w:t>
            </w: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онтроль в форме зачета по практике.</w:t>
            </w:r>
          </w:p>
        </w:tc>
      </w:tr>
      <w:tr w:rsidR="00656240" w:rsidRPr="004A3F41" w:rsidTr="00887573">
        <w:tc>
          <w:tcPr>
            <w:tcW w:w="3188" w:type="dxa"/>
          </w:tcPr>
          <w:p w:rsidR="00656240" w:rsidRPr="004A3F41" w:rsidRDefault="00656240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ПК 6.2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ланировать взаимозаменяемость узлов и агрегатов автотранспортного средства и повышение их</w:t>
            </w:r>
          </w:p>
          <w:p w:rsidR="00656240" w:rsidRPr="004A3F41" w:rsidRDefault="00656240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эксплуатационных свойств</w:t>
            </w:r>
          </w:p>
        </w:tc>
        <w:tc>
          <w:tcPr>
            <w:tcW w:w="3188" w:type="dxa"/>
          </w:tcPr>
          <w:p w:rsidR="00656240" w:rsidRPr="004A3F41" w:rsidRDefault="00656240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Рационально и обоснованно подбирать взаимозаменяемые узлы и агрегаты с целью улучшения эксплуатационных свойств.</w:t>
            </w:r>
          </w:p>
          <w:p w:rsidR="00656240" w:rsidRPr="004A3F41" w:rsidRDefault="00656240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Осуществлять подбор запасных частей к Т.С. с целью взаимозаменяемости. Читать чертежи, схемы и эскизы узлов, механизмов и агрегатов автомобиля. Определять основные геометрические параметры деталей, узлов и агрегатов. Определять технические характеристики узлов и агрегатов транспортных средств.</w:t>
            </w:r>
          </w:p>
          <w:p w:rsidR="00656240" w:rsidRPr="004A3F41" w:rsidRDefault="00656240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Подбирать необходимый инструмент и оборудование для проведения работ. Подбирать оригинальные запасные части и их аналоги по артикулам и кодам в соответствии с каталогом.</w:t>
            </w:r>
          </w:p>
        </w:tc>
        <w:tc>
          <w:tcPr>
            <w:tcW w:w="3188" w:type="dxa"/>
            <w:vMerge/>
          </w:tcPr>
          <w:p w:rsidR="00656240" w:rsidRPr="004A3F41" w:rsidRDefault="0065624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40" w:rsidRPr="004A3F41" w:rsidTr="00887573">
        <w:tc>
          <w:tcPr>
            <w:tcW w:w="3188" w:type="dxa"/>
          </w:tcPr>
          <w:p w:rsidR="00656240" w:rsidRPr="004A3F41" w:rsidRDefault="00656240" w:rsidP="0065624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ПК 6.3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ладеть методикой тюнинга автомобиля</w:t>
            </w:r>
          </w:p>
        </w:tc>
        <w:tc>
          <w:tcPr>
            <w:tcW w:w="3188" w:type="dxa"/>
          </w:tcPr>
          <w:p w:rsidR="00656240" w:rsidRPr="004A3F41" w:rsidRDefault="0065624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работы по тюнингу автомобилей </w:t>
            </w:r>
          </w:p>
          <w:p w:rsidR="00656240" w:rsidRPr="004A3F41" w:rsidRDefault="00656240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Дизайн и дооборудование интерьера автомобиля.</w:t>
            </w:r>
          </w:p>
          <w:p w:rsidR="00656240" w:rsidRPr="004A3F41" w:rsidRDefault="00656240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proofErr w:type="spell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стайлинг</w:t>
            </w:r>
            <w:proofErr w:type="spell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автомобиля. Подбирать необходимый инструмент и оборудование для проведения работ. Выполнять разборку-сборку, демонтаж-монтаж элементов автомобиля. Работать с электронными системами автомобилей.</w:t>
            </w:r>
          </w:p>
          <w:p w:rsidR="00656240" w:rsidRPr="004A3F41" w:rsidRDefault="00656240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Подбирать материалы для изготовления элементов тюнинга.</w:t>
            </w:r>
          </w:p>
          <w:p w:rsidR="00656240" w:rsidRPr="004A3F41" w:rsidRDefault="00656240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Проводить стендовые испытания автомобилей, с целью определения рабочих характеристик.</w:t>
            </w:r>
          </w:p>
          <w:p w:rsidR="00656240" w:rsidRPr="004A3F41" w:rsidRDefault="00656240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тюнингу кузова.</w:t>
            </w:r>
          </w:p>
        </w:tc>
        <w:tc>
          <w:tcPr>
            <w:tcW w:w="3188" w:type="dxa"/>
            <w:vMerge/>
          </w:tcPr>
          <w:p w:rsidR="00656240" w:rsidRPr="004A3F41" w:rsidRDefault="0065624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573" w:rsidRPr="004A3F41" w:rsidTr="00656240">
        <w:tc>
          <w:tcPr>
            <w:tcW w:w="3188" w:type="dxa"/>
          </w:tcPr>
          <w:p w:rsidR="00887573" w:rsidRPr="004A3F41" w:rsidRDefault="00FA607F" w:rsidP="0065624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6.4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пределять остаточный ресурс производственного оборудования</w:t>
            </w:r>
          </w:p>
        </w:tc>
        <w:tc>
          <w:tcPr>
            <w:tcW w:w="3188" w:type="dxa"/>
          </w:tcPr>
          <w:p w:rsidR="00FA607F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Осуществлять оценку технического состояния производственного оборудования.</w:t>
            </w:r>
          </w:p>
          <w:p w:rsidR="00FA607F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регламентных работ по техническому обслуживанию и ремонту производственного оборудования. Определение интенсивности изнашивания деталей производственного оборудования и прогнозирование достаточного ресурса. Применять современные методы расчетов с использованием программного обеспечения ПК. Определять степень загруженности, степень интенсивности использования и степень изношенности производственного оборудования. Визуально и практически определять техническое состояние производственного оборудования. Подбирать инструмент и материалы для оценки технического состояния и проведения работ по техническому обслуживанию и ремонту производственного оборудования. Обеспечивать технику безопасности при выполнении работ по ТО и ремонту, а также оценке технического состояния производственного </w:t>
            </w:r>
            <w:r w:rsidRPr="004A3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оборудования.</w:t>
            </w:r>
          </w:p>
          <w:p w:rsidR="00FA607F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Рассчитывать установленные сроки эксплуатации производственного оборудования.</w:t>
            </w:r>
          </w:p>
          <w:p w:rsidR="00FA607F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Обоснованность постановки цели,</w:t>
            </w:r>
          </w:p>
          <w:p w:rsidR="00887573" w:rsidRPr="004A3F41" w:rsidRDefault="00887573" w:rsidP="00FA6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</w:tcBorders>
          </w:tcPr>
          <w:p w:rsidR="00887573" w:rsidRPr="004A3F41" w:rsidRDefault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573" w:rsidRPr="004A3F41" w:rsidTr="00887573">
        <w:tc>
          <w:tcPr>
            <w:tcW w:w="3188" w:type="dxa"/>
          </w:tcPr>
          <w:p w:rsidR="00FA607F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</w:t>
            </w:r>
          </w:p>
          <w:p w:rsidR="00887573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 деятельности, применительно к различным контекстам</w:t>
            </w:r>
          </w:p>
        </w:tc>
        <w:tc>
          <w:tcPr>
            <w:tcW w:w="3188" w:type="dxa"/>
          </w:tcPr>
          <w:p w:rsidR="00FA607F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выбора и применения методов и способов решения профессиональных задач.</w:t>
            </w:r>
          </w:p>
          <w:p w:rsidR="00887573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188" w:type="dxa"/>
          </w:tcPr>
          <w:p w:rsidR="00887573" w:rsidRPr="004A3F41" w:rsidRDefault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573" w:rsidRPr="004A3F41" w:rsidTr="00887573">
        <w:tc>
          <w:tcPr>
            <w:tcW w:w="3188" w:type="dxa"/>
          </w:tcPr>
          <w:p w:rsidR="00887573" w:rsidRPr="004A3F41" w:rsidRDefault="00FA607F" w:rsidP="0065624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188" w:type="dxa"/>
          </w:tcPr>
          <w:p w:rsidR="00887573" w:rsidRPr="004A3F41" w:rsidRDefault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источников, включая электронные ресурсы, медиа-ресурсы, Интернет- ресурсы, периодические издания по специальности для решения профессиональных задач.</w:t>
            </w:r>
          </w:p>
        </w:tc>
        <w:tc>
          <w:tcPr>
            <w:tcW w:w="3188" w:type="dxa"/>
          </w:tcPr>
          <w:p w:rsidR="00887573" w:rsidRPr="004A3F41" w:rsidRDefault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573" w:rsidRPr="004A3F41" w:rsidTr="00887573">
        <w:tc>
          <w:tcPr>
            <w:tcW w:w="3188" w:type="dxa"/>
          </w:tcPr>
          <w:p w:rsidR="00887573" w:rsidRPr="004A3F41" w:rsidRDefault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3188" w:type="dxa"/>
          </w:tcPr>
          <w:p w:rsidR="00FA607F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Демонстрация ответственности за принятые решения. Обоснованность самоанализа и коррекция</w:t>
            </w:r>
          </w:p>
          <w:p w:rsidR="00887573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результатов собственной работы.</w:t>
            </w:r>
          </w:p>
        </w:tc>
        <w:tc>
          <w:tcPr>
            <w:tcW w:w="3188" w:type="dxa"/>
          </w:tcPr>
          <w:p w:rsidR="00887573" w:rsidRPr="004A3F41" w:rsidRDefault="0088757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07F" w:rsidRPr="004A3F41" w:rsidTr="00887573">
        <w:tc>
          <w:tcPr>
            <w:tcW w:w="3188" w:type="dxa"/>
          </w:tcPr>
          <w:p w:rsidR="00FA607F" w:rsidRPr="004A3F41" w:rsidRDefault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188" w:type="dxa"/>
          </w:tcPr>
          <w:p w:rsidR="00FA607F" w:rsidRPr="004A3F41" w:rsidRDefault="00FA607F" w:rsidP="00FA6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Взаимодействие с обучающимися, преподавателями и мастерами в ходе обучения, с руководителями производственной практики. Обоснованность анализа работы членов команды (подчиненных)</w:t>
            </w:r>
          </w:p>
          <w:p w:rsidR="00FA607F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</w:tcPr>
          <w:p w:rsidR="00FA607F" w:rsidRPr="004A3F41" w:rsidRDefault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07F" w:rsidRPr="004A3F41" w:rsidTr="00887573">
        <w:tc>
          <w:tcPr>
            <w:tcW w:w="3188" w:type="dxa"/>
          </w:tcPr>
          <w:p w:rsidR="00FA607F" w:rsidRPr="004A3F41" w:rsidRDefault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188" w:type="dxa"/>
          </w:tcPr>
          <w:p w:rsidR="00FA607F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Эффективность выполнения правил ТБ во время учебных занятий, при прохождении производственной практики.</w:t>
            </w:r>
          </w:p>
          <w:p w:rsidR="00FA607F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Знание и использование ресурсосберегающих технологий в области телекоммуникаций</w:t>
            </w:r>
          </w:p>
        </w:tc>
        <w:tc>
          <w:tcPr>
            <w:tcW w:w="3188" w:type="dxa"/>
          </w:tcPr>
          <w:p w:rsidR="00FA607F" w:rsidRPr="004A3F41" w:rsidRDefault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07F" w:rsidRPr="004A3F41" w:rsidTr="00887573">
        <w:tc>
          <w:tcPr>
            <w:tcW w:w="3188" w:type="dxa"/>
          </w:tcPr>
          <w:p w:rsidR="00FA607F" w:rsidRPr="004A3F41" w:rsidRDefault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спользовать информационные технологии в профессиональной деятельности.</w:t>
            </w:r>
          </w:p>
        </w:tc>
        <w:tc>
          <w:tcPr>
            <w:tcW w:w="3188" w:type="dxa"/>
          </w:tcPr>
          <w:p w:rsidR="00FA607F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</w:t>
            </w:r>
          </w:p>
          <w:p w:rsidR="00FA607F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информационн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3188" w:type="dxa"/>
          </w:tcPr>
          <w:p w:rsidR="00FA607F" w:rsidRPr="004A3F41" w:rsidRDefault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07F" w:rsidRPr="004A3F41" w:rsidTr="00887573">
        <w:tc>
          <w:tcPr>
            <w:tcW w:w="3188" w:type="dxa"/>
          </w:tcPr>
          <w:p w:rsidR="00FA607F" w:rsidRPr="004A3F41" w:rsidRDefault="00FA607F" w:rsidP="0065624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ользоваться профессиональной </w:t>
            </w:r>
            <w:r w:rsidRPr="004A3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документацией на государственном и иностранном языке.</w:t>
            </w:r>
          </w:p>
        </w:tc>
        <w:tc>
          <w:tcPr>
            <w:tcW w:w="3188" w:type="dxa"/>
          </w:tcPr>
          <w:p w:rsidR="00FA607F" w:rsidRPr="004A3F41" w:rsidRDefault="00FA607F" w:rsidP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Эффективность использования в </w:t>
            </w:r>
            <w:r w:rsidRPr="004A3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188" w:type="dxa"/>
          </w:tcPr>
          <w:p w:rsidR="00FA607F" w:rsidRPr="004A3F41" w:rsidRDefault="00FA607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081" w:rsidRPr="004A3F41" w:rsidTr="00887573">
        <w:tc>
          <w:tcPr>
            <w:tcW w:w="3188" w:type="dxa"/>
          </w:tcPr>
          <w:p w:rsidR="00236081" w:rsidRPr="004A3F41" w:rsidRDefault="00236081" w:rsidP="0065624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ОК11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ланировать </w:t>
            </w:r>
          </w:p>
          <w:p w:rsidR="00236081" w:rsidRPr="004A3F41" w:rsidRDefault="00236081" w:rsidP="0065624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 деятельность в профессиональной сфере</w:t>
            </w:r>
          </w:p>
        </w:tc>
        <w:tc>
          <w:tcPr>
            <w:tcW w:w="3188" w:type="dxa"/>
          </w:tcPr>
          <w:p w:rsidR="00175F57" w:rsidRPr="004A3F41" w:rsidRDefault="00175F57" w:rsidP="00175F5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представления о возможности использования профессиональных навыков 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предпринимательской </w:t>
            </w:r>
          </w:p>
          <w:p w:rsidR="00236081" w:rsidRPr="004A3F41" w:rsidRDefault="00175F57" w:rsidP="00175F5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деятельности. </w:t>
            </w:r>
          </w:p>
        </w:tc>
        <w:tc>
          <w:tcPr>
            <w:tcW w:w="3188" w:type="dxa"/>
          </w:tcPr>
          <w:p w:rsidR="00175F57" w:rsidRPr="004A3F41" w:rsidRDefault="00175F57" w:rsidP="00175F5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при выполнении работ по в </w:t>
            </w:r>
            <w:proofErr w:type="gramStart"/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proofErr w:type="gramEnd"/>
          </w:p>
          <w:p w:rsidR="00236081" w:rsidRPr="004A3F41" w:rsidRDefault="00175F57" w:rsidP="00175F5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3F41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</w:tc>
      </w:tr>
    </w:tbl>
    <w:p w:rsidR="001D11E1" w:rsidRDefault="001D11E1">
      <w:pPr>
        <w:spacing w:line="240" w:lineRule="exact"/>
        <w:rPr>
          <w:sz w:val="24"/>
          <w:szCs w:val="24"/>
        </w:rPr>
      </w:pPr>
    </w:p>
    <w:p w:rsidR="001D11E1" w:rsidRDefault="001D11E1">
      <w:pPr>
        <w:spacing w:line="240" w:lineRule="exact"/>
        <w:rPr>
          <w:sz w:val="24"/>
          <w:szCs w:val="24"/>
        </w:rPr>
      </w:pPr>
    </w:p>
    <w:p w:rsidR="001D11E1" w:rsidRDefault="00236081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4.2 Оценка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первоначального профессионального опыта:</w:t>
      </w:r>
    </w:p>
    <w:p w:rsidR="00236081" w:rsidRDefault="00236081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88"/>
        <w:gridCol w:w="3188"/>
        <w:gridCol w:w="3188"/>
      </w:tblGrid>
      <w:tr w:rsidR="00236081" w:rsidRPr="00656240" w:rsidTr="00236081">
        <w:tc>
          <w:tcPr>
            <w:tcW w:w="3188" w:type="dxa"/>
          </w:tcPr>
          <w:p w:rsidR="00236081" w:rsidRPr="00656240" w:rsidRDefault="0023608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188" w:type="dxa"/>
          </w:tcPr>
          <w:p w:rsidR="00236081" w:rsidRPr="00656240" w:rsidRDefault="0023608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188" w:type="dxa"/>
          </w:tcPr>
          <w:p w:rsidR="00236081" w:rsidRPr="00656240" w:rsidRDefault="0023608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656240" w:rsidRPr="00656240" w:rsidTr="00236081">
        <w:tc>
          <w:tcPr>
            <w:tcW w:w="3188" w:type="dxa"/>
          </w:tcPr>
          <w:p w:rsidR="00656240" w:rsidRPr="00656240" w:rsidRDefault="00656240" w:rsidP="0065624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ПО1-рационально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>и обоснованно      подбирать      взаимозаменяемые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>узлы  и агрегаты с целью улучшения эксплуатационных свойств;</w:t>
            </w:r>
          </w:p>
        </w:tc>
        <w:tc>
          <w:tcPr>
            <w:tcW w:w="3188" w:type="dxa"/>
            <w:vMerge w:val="restart"/>
          </w:tcPr>
          <w:p w:rsidR="00656240" w:rsidRPr="00656240" w:rsidRDefault="00656240" w:rsidP="0023608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>«отлично» выставляется студенту,</w:t>
            </w:r>
          </w:p>
          <w:p w:rsidR="00656240" w:rsidRPr="00656240" w:rsidRDefault="00656240" w:rsidP="0023608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если выполнены следующие условия:</w:t>
            </w:r>
          </w:p>
          <w:p w:rsidR="00656240" w:rsidRPr="00656240" w:rsidRDefault="00656240" w:rsidP="0023608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- наличие положительного аттестационного листа;</w:t>
            </w:r>
          </w:p>
          <w:p w:rsidR="00656240" w:rsidRPr="00656240" w:rsidRDefault="00656240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отзыва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  от        руководителя организации          по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>месту прохождения практики; полнота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и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своевременность представления              дневника практики и отчета по практике руководителю                          от образовательной организации для ознакомления и проверки без особых нарушений; хороший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>уровень теоретического        осмысления студентом своей практической деятельности (ее целей, задач,</w:t>
            </w:r>
            <w:r w:rsidRPr="00656240">
              <w:rPr>
                <w:rFonts w:ascii="Times New Roman" w:hAnsi="Times New Roman" w:cs="Times New Roman"/>
              </w:rPr>
              <w:t xml:space="preserve">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содержания, методов);</w:t>
            </w:r>
          </w:p>
          <w:p w:rsidR="00656240" w:rsidRPr="00656240" w:rsidRDefault="00656240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-хорошая степень и качество приобретенных студентом за время про</w:t>
            </w:r>
            <w:r w:rsidR="008851DE">
              <w:rPr>
                <w:rFonts w:ascii="Times New Roman" w:hAnsi="Times New Roman" w:cs="Times New Roman"/>
                <w:sz w:val="24"/>
                <w:szCs w:val="24"/>
              </w:rPr>
              <w:t xml:space="preserve">хождения практики практического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опыта, профессиональных знаний и умений;</w:t>
            </w:r>
          </w:p>
          <w:p w:rsidR="008851DE" w:rsidRDefault="008851DE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хороший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уровень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его профессиональной подготовки; </w:t>
            </w:r>
          </w:p>
          <w:p w:rsidR="00656240" w:rsidRPr="00656240" w:rsidRDefault="008851DE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  собран         значительный материал для написания отчета по практике.</w:t>
            </w:r>
          </w:p>
          <w:p w:rsidR="00656240" w:rsidRPr="00656240" w:rsidRDefault="008851DE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 выставляется студенту, если выполнены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>следующие условия:</w:t>
            </w:r>
          </w:p>
          <w:p w:rsidR="00656240" w:rsidRPr="00656240" w:rsidRDefault="008851DE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наличие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положительного аттестационного листа;</w:t>
            </w:r>
          </w:p>
          <w:p w:rsidR="00656240" w:rsidRPr="00656240" w:rsidRDefault="00656240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- удовлетворительный отзыв от руководителя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по месту прохождения практики;</w:t>
            </w:r>
          </w:p>
          <w:p w:rsidR="00656240" w:rsidRPr="00656240" w:rsidRDefault="00656240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- небрежное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>оформление отчета и дневника,</w:t>
            </w:r>
          </w:p>
          <w:p w:rsidR="008851DE" w:rsidRDefault="008851DE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несвоевременность представления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дневника практики и отчета по практике руководителю                          от образовательной организации для ознакомления и проверки; </w:t>
            </w:r>
          </w:p>
          <w:p w:rsidR="00656240" w:rsidRPr="00656240" w:rsidRDefault="00656240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- удовлетворительный уровень теоретического        осмысления студентом своей практической деятельности (ее целей, задач, содержания, методов);</w:t>
            </w:r>
          </w:p>
          <w:p w:rsidR="00656240" w:rsidRPr="00656240" w:rsidRDefault="00656240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-удовле</w:t>
            </w:r>
            <w:r w:rsidR="008851DE">
              <w:rPr>
                <w:rFonts w:ascii="Times New Roman" w:hAnsi="Times New Roman" w:cs="Times New Roman"/>
                <w:sz w:val="24"/>
                <w:szCs w:val="24"/>
              </w:rPr>
              <w:t xml:space="preserve">творительная степень и качество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приобр</w:t>
            </w:r>
            <w:r w:rsidR="009A1C4E">
              <w:rPr>
                <w:rFonts w:ascii="Times New Roman" w:hAnsi="Times New Roman" w:cs="Times New Roman"/>
                <w:sz w:val="24"/>
                <w:szCs w:val="24"/>
              </w:rPr>
              <w:t xml:space="preserve">етенных студентом            за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время прохождения                практики практического                  опыта, профессиональных знаний и умений;</w:t>
            </w:r>
          </w:p>
          <w:p w:rsidR="00656240" w:rsidRPr="00656240" w:rsidRDefault="00656240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51DE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удовлетворительный уровень его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профессиональной подготовки;</w:t>
            </w:r>
          </w:p>
          <w:p w:rsidR="008851DE" w:rsidRDefault="008851DE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собран незначительный объем    информации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для написания отчета по практике. </w:t>
            </w:r>
          </w:p>
          <w:p w:rsidR="00656240" w:rsidRPr="00656240" w:rsidRDefault="008851DE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 выставляется     студенту,     при следующих условиях</w:t>
            </w:r>
          </w:p>
          <w:p w:rsidR="00656240" w:rsidRPr="00656240" w:rsidRDefault="008851DE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аттестационного листа;</w:t>
            </w:r>
          </w:p>
          <w:p w:rsidR="00656240" w:rsidRPr="00656240" w:rsidRDefault="008851DE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отрицательный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отзыв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от руководителя организации по месту прохождения практики;</w:t>
            </w:r>
          </w:p>
          <w:p w:rsidR="008851DE" w:rsidRDefault="008851DE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несвоевременность представления\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дневника практики   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/или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отчета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 практике      руководителю      от образовательной организации для ознакомления и проверки; </w:t>
            </w:r>
          </w:p>
          <w:p w:rsidR="00656240" w:rsidRPr="00656240" w:rsidRDefault="008851DE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 низкий              уровень теоретического        осмысления студентом своей практической деятельности (ее целей, задач, содержания, методов);</w:t>
            </w:r>
          </w:p>
          <w:p w:rsidR="00656240" w:rsidRPr="00656240" w:rsidRDefault="00656240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- низкая степень и качество приобретенных студентом за время про</w:t>
            </w:r>
            <w:r w:rsidR="008851DE">
              <w:rPr>
                <w:rFonts w:ascii="Times New Roman" w:hAnsi="Times New Roman" w:cs="Times New Roman"/>
                <w:sz w:val="24"/>
                <w:szCs w:val="24"/>
              </w:rPr>
              <w:t xml:space="preserve">хождения практики практического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опыта, профессиональных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и умений;</w:t>
            </w:r>
          </w:p>
          <w:p w:rsidR="00656240" w:rsidRPr="00656240" w:rsidRDefault="008851DE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низкий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уровень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его профессиональной подготовки; отсутствие отчета по практике.</w:t>
            </w:r>
          </w:p>
          <w:p w:rsidR="00656240" w:rsidRPr="00656240" w:rsidRDefault="00656240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vMerge w:val="restart"/>
          </w:tcPr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>за деятельностью        в процессе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>освоения программы производственной практики студента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оценка достижения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 </w:t>
            </w:r>
            <w:proofErr w:type="gramStart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- активное участие </w:t>
            </w:r>
            <w:proofErr w:type="gramStart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proofErr w:type="gramEnd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 работ;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комплексное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Теоретических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знаний на практике;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- самостоятельность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студента в организации своей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proofErr w:type="gramStart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proofErr w:type="gramEnd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практики;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- четкость и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своевременность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практики;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правильность ведения дневника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практики;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- умение логично и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Доказательно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излагать свои</w:t>
            </w:r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мысли;</w:t>
            </w:r>
          </w:p>
          <w:p w:rsidR="004C1EDB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аккуратность</w:t>
            </w:r>
            <w:r w:rsidR="004C1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пунктуальность</w:t>
            </w:r>
            <w:r w:rsidR="004C1ED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56240" w:rsidRPr="00656240" w:rsidRDefault="004C1EDB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отз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ывчивость;</w:t>
            </w:r>
          </w:p>
          <w:p w:rsidR="00656240" w:rsidRPr="00656240" w:rsidRDefault="004C1EDB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умение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реагировать </w:t>
            </w:r>
            <w:proofErr w:type="gramStart"/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критику.</w:t>
            </w:r>
          </w:p>
        </w:tc>
      </w:tr>
      <w:tr w:rsidR="00656240" w:rsidRPr="00656240" w:rsidTr="00236081">
        <w:tc>
          <w:tcPr>
            <w:tcW w:w="3188" w:type="dxa"/>
          </w:tcPr>
          <w:p w:rsidR="00656240" w:rsidRPr="00656240" w:rsidRDefault="00656240" w:rsidP="00CF44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Start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 базами по</w:t>
            </w:r>
          </w:p>
          <w:p w:rsidR="00656240" w:rsidRPr="00656240" w:rsidRDefault="00656240" w:rsidP="00CF44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подбору запасных частей </w:t>
            </w:r>
            <w:proofErr w:type="gramStart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656240" w:rsidRPr="00656240" w:rsidRDefault="00656240" w:rsidP="00CF44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автотранспортным средствам </w:t>
            </w:r>
            <w:proofErr w:type="gramStart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656240" w:rsidRPr="00656240" w:rsidRDefault="00656240" w:rsidP="00CF44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целью их взаимозаменяемости;</w:t>
            </w:r>
          </w:p>
          <w:p w:rsidR="00656240" w:rsidRPr="00656240" w:rsidRDefault="00656240" w:rsidP="0023608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40" w:rsidRPr="00656240" w:rsidRDefault="00656240" w:rsidP="0023608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ПО3 - организовывать работы по модернизации и модификац</w:t>
            </w:r>
            <w:r w:rsidR="002C2B47">
              <w:rPr>
                <w:rFonts w:ascii="Times New Roman" w:hAnsi="Times New Roman" w:cs="Times New Roman"/>
                <w:sz w:val="24"/>
                <w:szCs w:val="24"/>
              </w:rPr>
              <w:t>ии автотранспортных     сре</w:t>
            </w:r>
            <w:proofErr w:type="gramStart"/>
            <w:r w:rsidR="002C2B47">
              <w:rPr>
                <w:rFonts w:ascii="Times New Roman" w:hAnsi="Times New Roman" w:cs="Times New Roman"/>
                <w:sz w:val="24"/>
                <w:szCs w:val="24"/>
              </w:rPr>
              <w:t xml:space="preserve">дств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в с</w:t>
            </w:r>
            <w:proofErr w:type="gramEnd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оответствии с законодательной базой РФ;</w:t>
            </w:r>
          </w:p>
          <w:p w:rsidR="002C2B47" w:rsidRDefault="002C2B47" w:rsidP="0023608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>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нку технического             состояния транспортных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возможность их модернизации; </w:t>
            </w:r>
          </w:p>
          <w:p w:rsidR="00656240" w:rsidRPr="00656240" w:rsidRDefault="002C2B47" w:rsidP="0023608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ПО5  -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прогнозирование результатов от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модернизации автотранспортных средств;</w:t>
            </w:r>
          </w:p>
          <w:p w:rsidR="00656240" w:rsidRPr="00656240" w:rsidRDefault="00656240" w:rsidP="0023608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Start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 - производить технический тюнинг автомобилей;</w:t>
            </w:r>
          </w:p>
          <w:p w:rsidR="00656240" w:rsidRPr="00656240" w:rsidRDefault="002C2B47" w:rsidP="0023608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дизайн и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дооборудование интерьера автомобиля;</w:t>
            </w:r>
          </w:p>
          <w:p w:rsidR="00656240" w:rsidRPr="00656240" w:rsidRDefault="00656240" w:rsidP="0023608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ПО8 - </w:t>
            </w:r>
            <w:proofErr w:type="spellStart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стайлинг</w:t>
            </w:r>
            <w:proofErr w:type="spellEnd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автомобиля; ПО</w:t>
            </w:r>
            <w:proofErr w:type="gramStart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656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B47"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технического состояния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производственного оборудования;</w:t>
            </w:r>
          </w:p>
          <w:p w:rsidR="00656240" w:rsidRPr="00656240" w:rsidRDefault="002C2B47" w:rsidP="0023608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>проведение регламентных          работ</w:t>
            </w:r>
            <w:r w:rsidR="00656240"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>по техническому обслуживанию и ремонту         производственного оборудования;</w:t>
            </w:r>
          </w:p>
          <w:p w:rsidR="00656240" w:rsidRPr="00656240" w:rsidRDefault="00656240" w:rsidP="0023608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>ПО11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определение интенсивности        изнашивания деталей          </w:t>
            </w:r>
            <w:r w:rsidRPr="00656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производственного оборудования                              и прогнозирование      остаточного ресурса.</w:t>
            </w:r>
          </w:p>
        </w:tc>
        <w:tc>
          <w:tcPr>
            <w:tcW w:w="3188" w:type="dxa"/>
            <w:vMerge/>
          </w:tcPr>
          <w:p w:rsidR="00656240" w:rsidRPr="00656240" w:rsidRDefault="00656240" w:rsidP="00106D0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vMerge/>
          </w:tcPr>
          <w:p w:rsidR="00656240" w:rsidRPr="00656240" w:rsidRDefault="00656240" w:rsidP="005D3B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6081" w:rsidRDefault="00236081">
      <w:pPr>
        <w:spacing w:line="240" w:lineRule="exact"/>
        <w:rPr>
          <w:sz w:val="24"/>
          <w:szCs w:val="24"/>
        </w:rPr>
      </w:pPr>
    </w:p>
    <w:p w:rsidR="001D11E1" w:rsidRDefault="001D11E1">
      <w:pPr>
        <w:spacing w:line="240" w:lineRule="exact"/>
        <w:rPr>
          <w:sz w:val="24"/>
          <w:szCs w:val="24"/>
        </w:rPr>
      </w:pPr>
    </w:p>
    <w:p w:rsidR="001D11E1" w:rsidRDefault="001D11E1">
      <w:pPr>
        <w:spacing w:line="240" w:lineRule="exact"/>
        <w:rPr>
          <w:sz w:val="24"/>
          <w:szCs w:val="24"/>
        </w:rPr>
      </w:pPr>
    </w:p>
    <w:p w:rsidR="001D11E1" w:rsidRDefault="001D11E1">
      <w:pPr>
        <w:spacing w:line="240" w:lineRule="exact"/>
        <w:rPr>
          <w:sz w:val="24"/>
          <w:szCs w:val="24"/>
        </w:rPr>
      </w:pPr>
    </w:p>
    <w:p w:rsidR="001D11E1" w:rsidRDefault="001D11E1">
      <w:pPr>
        <w:spacing w:line="240" w:lineRule="exact"/>
        <w:rPr>
          <w:sz w:val="24"/>
          <w:szCs w:val="24"/>
        </w:rPr>
      </w:pPr>
    </w:p>
    <w:p w:rsidR="009A1C4E" w:rsidRPr="009A1C4E" w:rsidRDefault="009A1C4E" w:rsidP="009A1C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A1C4E" w:rsidRPr="009A1C4E" w:rsidRDefault="009A1C4E" w:rsidP="009A1C4E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A1C4E">
        <w:rPr>
          <w:rFonts w:ascii="Times New Roman" w:hAnsi="Times New Roman" w:cs="Times New Roman"/>
          <w:sz w:val="28"/>
          <w:szCs w:val="28"/>
        </w:rPr>
        <w:t xml:space="preserve">В период прохождения практики </w:t>
      </w:r>
      <w:proofErr w:type="gramStart"/>
      <w:r w:rsidRPr="009A1C4E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A1C4E">
        <w:rPr>
          <w:rFonts w:ascii="Times New Roman" w:hAnsi="Times New Roman" w:cs="Times New Roman"/>
          <w:sz w:val="28"/>
          <w:szCs w:val="28"/>
        </w:rPr>
        <w:t xml:space="preserve"> ведется дневник практики.</w:t>
      </w:r>
    </w:p>
    <w:p w:rsidR="00F00747" w:rsidRPr="00F00747" w:rsidRDefault="009A1C4E" w:rsidP="00F007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A1C4E">
        <w:rPr>
          <w:rFonts w:ascii="Times New Roman" w:hAnsi="Times New Roman" w:cs="Times New Roman"/>
          <w:sz w:val="28"/>
          <w:szCs w:val="28"/>
        </w:rPr>
        <w:t>Производственная</w:t>
      </w:r>
      <w:r w:rsidRPr="009A1C4E">
        <w:rPr>
          <w:rFonts w:ascii="Times New Roman" w:hAnsi="Times New Roman" w:cs="Times New Roman"/>
          <w:sz w:val="28"/>
          <w:szCs w:val="28"/>
        </w:rPr>
        <w:tab/>
        <w:t>практика</w:t>
      </w:r>
      <w:r w:rsidRPr="009A1C4E">
        <w:rPr>
          <w:rFonts w:ascii="Times New Roman" w:hAnsi="Times New Roman" w:cs="Times New Roman"/>
          <w:sz w:val="28"/>
          <w:szCs w:val="28"/>
        </w:rPr>
        <w:tab/>
        <w:t>завершается</w:t>
      </w:r>
      <w:r w:rsidRPr="009A1C4E">
        <w:rPr>
          <w:rFonts w:ascii="Times New Roman" w:hAnsi="Times New Roman" w:cs="Times New Roman"/>
          <w:sz w:val="28"/>
          <w:szCs w:val="28"/>
        </w:rPr>
        <w:tab/>
        <w:t>дифференцированным зачетом,</w:t>
      </w:r>
      <w:r w:rsidRPr="009A1C4E">
        <w:rPr>
          <w:rFonts w:ascii="Times New Roman" w:hAnsi="Times New Roman" w:cs="Times New Roman"/>
          <w:sz w:val="28"/>
          <w:szCs w:val="28"/>
        </w:rPr>
        <w:tab/>
        <w:t>при</w:t>
      </w:r>
      <w:r w:rsidRPr="009A1C4E">
        <w:rPr>
          <w:rFonts w:ascii="Times New Roman" w:hAnsi="Times New Roman" w:cs="Times New Roman"/>
          <w:sz w:val="28"/>
          <w:szCs w:val="28"/>
        </w:rPr>
        <w:tab/>
        <w:t>условии      предоставления</w:t>
      </w:r>
      <w:r w:rsidRPr="009A1C4E">
        <w:rPr>
          <w:rFonts w:ascii="Times New Roman" w:hAnsi="Times New Roman" w:cs="Times New Roman"/>
          <w:sz w:val="28"/>
          <w:szCs w:val="28"/>
        </w:rPr>
        <w:tab/>
        <w:t>обучающимся</w:t>
      </w:r>
      <w:r w:rsidRPr="009A1C4E">
        <w:rPr>
          <w:rFonts w:ascii="Times New Roman" w:hAnsi="Times New Roman" w:cs="Times New Roman"/>
          <w:sz w:val="28"/>
          <w:szCs w:val="28"/>
        </w:rPr>
        <w:tab/>
        <w:t>результатов прохождения практики: положительного аттестационного листа по практике об</w:t>
      </w:r>
      <w:r w:rsidRPr="009A1C4E">
        <w:rPr>
          <w:rFonts w:ascii="Times New Roman" w:hAnsi="Times New Roman" w:cs="Times New Roman"/>
          <w:sz w:val="28"/>
          <w:szCs w:val="28"/>
        </w:rPr>
        <w:tab/>
        <w:t>уровне       освоения       профессиональных       компетенций;       наличия положительной характеристики на обучающегося по освоению общих компетенций и профессиональных компетенций в период прохождения практики; полноты и своевременности представления дневника практики и</w:t>
      </w:r>
      <w:r w:rsidR="00F00747">
        <w:rPr>
          <w:rFonts w:ascii="Times New Roman" w:hAnsi="Times New Roman" w:cs="Times New Roman"/>
          <w:sz w:val="28"/>
          <w:szCs w:val="28"/>
        </w:rPr>
        <w:t xml:space="preserve"> </w:t>
      </w:r>
      <w:r w:rsidR="00F00747" w:rsidRPr="00F00747">
        <w:rPr>
          <w:rFonts w:ascii="Times New Roman" w:hAnsi="Times New Roman" w:cs="Times New Roman"/>
          <w:sz w:val="28"/>
          <w:szCs w:val="28"/>
        </w:rPr>
        <w:t>отч</w:t>
      </w:r>
      <w:r w:rsidR="0007480A">
        <w:rPr>
          <w:rFonts w:ascii="Times New Roman" w:hAnsi="Times New Roman" w:cs="Times New Roman"/>
          <w:sz w:val="28"/>
          <w:szCs w:val="28"/>
        </w:rPr>
        <w:t xml:space="preserve">ета о </w:t>
      </w:r>
      <w:r w:rsidR="00F00747">
        <w:rPr>
          <w:rFonts w:ascii="Times New Roman" w:hAnsi="Times New Roman" w:cs="Times New Roman"/>
          <w:sz w:val="28"/>
          <w:szCs w:val="28"/>
        </w:rPr>
        <w:t>практике</w:t>
      </w:r>
      <w:r w:rsidR="0007480A">
        <w:rPr>
          <w:rFonts w:ascii="Times New Roman" w:hAnsi="Times New Roman" w:cs="Times New Roman"/>
          <w:sz w:val="28"/>
          <w:szCs w:val="28"/>
        </w:rPr>
        <w:t xml:space="preserve">  в соответствии </w:t>
      </w:r>
      <w:r w:rsidR="00F00747">
        <w:rPr>
          <w:rFonts w:ascii="Times New Roman" w:hAnsi="Times New Roman" w:cs="Times New Roman"/>
          <w:sz w:val="28"/>
          <w:szCs w:val="28"/>
        </w:rPr>
        <w:t xml:space="preserve">с заданием </w:t>
      </w:r>
      <w:r w:rsidR="00F00747" w:rsidRPr="00F00747">
        <w:rPr>
          <w:rFonts w:ascii="Times New Roman" w:hAnsi="Times New Roman" w:cs="Times New Roman"/>
          <w:sz w:val="28"/>
          <w:szCs w:val="28"/>
        </w:rPr>
        <w:t>на</w:t>
      </w:r>
      <w:r w:rsidR="0007480A">
        <w:rPr>
          <w:rFonts w:ascii="Times New Roman" w:hAnsi="Times New Roman" w:cs="Times New Roman"/>
          <w:sz w:val="28"/>
          <w:szCs w:val="28"/>
        </w:rPr>
        <w:t xml:space="preserve">  </w:t>
      </w:r>
      <w:r w:rsidR="00F00747" w:rsidRPr="00F00747">
        <w:rPr>
          <w:rFonts w:ascii="Times New Roman" w:hAnsi="Times New Roman" w:cs="Times New Roman"/>
          <w:sz w:val="28"/>
          <w:szCs w:val="28"/>
        </w:rPr>
        <w:t>практику.</w:t>
      </w:r>
      <w:proofErr w:type="gramEnd"/>
    </w:p>
    <w:p w:rsidR="001D11E1" w:rsidRPr="009A1C4E" w:rsidRDefault="001D11E1" w:rsidP="00F007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11E1" w:rsidRPr="009A1C4E" w:rsidRDefault="001D11E1" w:rsidP="009A1C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11E1" w:rsidRDefault="001D11E1">
      <w:pPr>
        <w:spacing w:line="240" w:lineRule="exact"/>
        <w:rPr>
          <w:sz w:val="24"/>
          <w:szCs w:val="24"/>
        </w:rPr>
      </w:pPr>
    </w:p>
    <w:p w:rsidR="001D11E1" w:rsidRDefault="001D11E1">
      <w:pPr>
        <w:spacing w:after="8" w:line="220" w:lineRule="exact"/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747" w:rsidRDefault="00F00747">
      <w:pPr>
        <w:widowControl w:val="0"/>
        <w:spacing w:line="240" w:lineRule="auto"/>
        <w:ind w:left="43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bookmarkEnd w:id="11"/>
    <w:p w:rsidR="001D11E1" w:rsidRDefault="001D11E1" w:rsidP="00FD0E0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D11E1">
          <w:type w:val="continuous"/>
          <w:pgSz w:w="11899" w:h="16840"/>
          <w:pgMar w:top="1134" w:right="850" w:bottom="0" w:left="1701" w:header="0" w:footer="0" w:gutter="0"/>
          <w:cols w:space="708"/>
        </w:sectPr>
      </w:pPr>
    </w:p>
    <w:p w:rsidR="001D11E1" w:rsidRDefault="001D11E1" w:rsidP="00FD0E0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1D11E1">
      <w:pgSz w:w="11899" w:h="16840"/>
      <w:pgMar w:top="1134" w:right="850" w:bottom="0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044" w:rsidRDefault="00B20044" w:rsidP="00FD0E07">
      <w:pPr>
        <w:spacing w:line="240" w:lineRule="auto"/>
      </w:pPr>
      <w:r>
        <w:separator/>
      </w:r>
    </w:p>
  </w:endnote>
  <w:endnote w:type="continuationSeparator" w:id="0">
    <w:p w:rsidR="00B20044" w:rsidRDefault="00B20044" w:rsidP="00FD0E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8092749"/>
      <w:docPartObj>
        <w:docPartGallery w:val="Page Numbers (Bottom of Page)"/>
        <w:docPartUnique/>
      </w:docPartObj>
    </w:sdtPr>
    <w:sdtEndPr/>
    <w:sdtContent>
      <w:p w:rsidR="00FD0E07" w:rsidRDefault="00FD0E0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7D8">
          <w:rPr>
            <w:noProof/>
          </w:rPr>
          <w:t>1</w:t>
        </w:r>
        <w:r>
          <w:fldChar w:fldCharType="end"/>
        </w:r>
      </w:p>
    </w:sdtContent>
  </w:sdt>
  <w:p w:rsidR="00FD0E07" w:rsidRDefault="00FD0E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044" w:rsidRDefault="00B20044" w:rsidP="00FD0E07">
      <w:pPr>
        <w:spacing w:line="240" w:lineRule="auto"/>
      </w:pPr>
      <w:r>
        <w:separator/>
      </w:r>
    </w:p>
  </w:footnote>
  <w:footnote w:type="continuationSeparator" w:id="0">
    <w:p w:rsidR="00B20044" w:rsidRDefault="00B20044" w:rsidP="00FD0E0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D11E1"/>
    <w:rsid w:val="0007480A"/>
    <w:rsid w:val="000E1A34"/>
    <w:rsid w:val="00106D0B"/>
    <w:rsid w:val="00126523"/>
    <w:rsid w:val="00175F57"/>
    <w:rsid w:val="001B2051"/>
    <w:rsid w:val="001B3917"/>
    <w:rsid w:val="001D11E1"/>
    <w:rsid w:val="00236081"/>
    <w:rsid w:val="002600F5"/>
    <w:rsid w:val="00293B7A"/>
    <w:rsid w:val="002C2B47"/>
    <w:rsid w:val="002E79EB"/>
    <w:rsid w:val="00345379"/>
    <w:rsid w:val="004A3F41"/>
    <w:rsid w:val="004C1EDB"/>
    <w:rsid w:val="005D3BF4"/>
    <w:rsid w:val="006038E9"/>
    <w:rsid w:val="00656240"/>
    <w:rsid w:val="0066730D"/>
    <w:rsid w:val="00723E1C"/>
    <w:rsid w:val="008337D8"/>
    <w:rsid w:val="008851DE"/>
    <w:rsid w:val="00887573"/>
    <w:rsid w:val="0097211C"/>
    <w:rsid w:val="009904D2"/>
    <w:rsid w:val="009A1C4E"/>
    <w:rsid w:val="00AB1643"/>
    <w:rsid w:val="00B0141E"/>
    <w:rsid w:val="00B20044"/>
    <w:rsid w:val="00BC32F7"/>
    <w:rsid w:val="00C816E6"/>
    <w:rsid w:val="00CF4480"/>
    <w:rsid w:val="00D11A1B"/>
    <w:rsid w:val="00D65352"/>
    <w:rsid w:val="00DA5F26"/>
    <w:rsid w:val="00E40B1E"/>
    <w:rsid w:val="00E774E2"/>
    <w:rsid w:val="00E943EB"/>
    <w:rsid w:val="00F00747"/>
    <w:rsid w:val="00FA607F"/>
    <w:rsid w:val="00FD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A1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D0E07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0E07"/>
  </w:style>
  <w:style w:type="paragraph" w:styleId="a6">
    <w:name w:val="footer"/>
    <w:basedOn w:val="a"/>
    <w:link w:val="a7"/>
    <w:uiPriority w:val="99"/>
    <w:unhideWhenUsed/>
    <w:rsid w:val="00FD0E0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0E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A1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D0E07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0E07"/>
  </w:style>
  <w:style w:type="paragraph" w:styleId="a6">
    <w:name w:val="footer"/>
    <w:basedOn w:val="a"/>
    <w:link w:val="a7"/>
    <w:uiPriority w:val="99"/>
    <w:unhideWhenUsed/>
    <w:rsid w:val="00FD0E0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0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c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3BB7B-ECF6-451F-B6B1-2BA286C94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17</Pages>
  <Words>3609</Words>
  <Characters>20573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Ткаченко С.П.</cp:lastModifiedBy>
  <cp:revision>34</cp:revision>
  <dcterms:created xsi:type="dcterms:W3CDTF">2023-05-16T04:46:00Z</dcterms:created>
  <dcterms:modified xsi:type="dcterms:W3CDTF">2023-06-15T08:05:00Z</dcterms:modified>
</cp:coreProperties>
</file>